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0" w:type="dxa"/>
        <w:tblLayout w:type="fixed"/>
        <w:tblCellMar>
          <w:left w:w="115" w:type="dxa"/>
          <w:right w:w="115" w:type="dxa"/>
        </w:tblCellMar>
        <w:tblLook w:val="0600" w:firstRow="0" w:lastRow="0" w:firstColumn="0" w:lastColumn="0" w:noHBand="1" w:noVBand="1"/>
      </w:tblPr>
      <w:tblGrid>
        <w:gridCol w:w="3600"/>
        <w:gridCol w:w="270"/>
        <w:gridCol w:w="7560"/>
      </w:tblGrid>
      <w:tr w:rsidR="000629D5" w14:paraId="11AD0F6F" w14:textId="77777777" w:rsidTr="00570F28">
        <w:trPr>
          <w:trHeight w:val="2052"/>
        </w:trPr>
        <w:tc>
          <w:tcPr>
            <w:tcW w:w="3600" w:type="dxa"/>
            <w:vAlign w:val="bottom"/>
          </w:tcPr>
          <w:p w14:paraId="71FFE4BF" w14:textId="1E162337" w:rsidR="000629D5" w:rsidRDefault="00F11215" w:rsidP="00693AD0">
            <w:pPr>
              <w:tabs>
                <w:tab w:val="left" w:pos="990"/>
              </w:tabs>
              <w:ind w:right="-210"/>
              <w:jc w:val="right"/>
            </w:pPr>
            <w:r>
              <w:rPr>
                <w:noProof/>
              </w:rPr>
              <w:drawing>
                <wp:inline distT="0" distB="0" distL="0" distR="0" wp14:anchorId="6AD98AF2" wp14:editId="4C08BF4F">
                  <wp:extent cx="12763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76350" cy="1276350"/>
                          </a:xfrm>
                          <a:prstGeom prst="rect">
                            <a:avLst/>
                          </a:prstGeom>
                        </pic:spPr>
                      </pic:pic>
                    </a:graphicData>
                  </a:graphic>
                </wp:inline>
              </w:drawing>
            </w:r>
          </w:p>
        </w:tc>
        <w:tc>
          <w:tcPr>
            <w:tcW w:w="270" w:type="dxa"/>
          </w:tcPr>
          <w:p w14:paraId="00F768BB" w14:textId="77777777" w:rsidR="000629D5" w:rsidRPr="0045229F" w:rsidRDefault="000629D5" w:rsidP="000C45FF">
            <w:pPr>
              <w:tabs>
                <w:tab w:val="left" w:pos="990"/>
              </w:tabs>
              <w:rPr>
                <w:b/>
                <w:bCs/>
              </w:rPr>
            </w:pPr>
          </w:p>
        </w:tc>
        <w:tc>
          <w:tcPr>
            <w:tcW w:w="7560" w:type="dxa"/>
            <w:vMerge w:val="restart"/>
            <w:vAlign w:val="center"/>
          </w:tcPr>
          <w:p w14:paraId="02F4D730" w14:textId="77777777" w:rsidR="00017B75" w:rsidRDefault="00017B75" w:rsidP="00522676">
            <w:pPr>
              <w:pStyle w:val="Address"/>
              <w:ind w:right="60"/>
              <w:rPr>
                <w:b/>
                <w:bCs/>
                <w:color w:val="00B050"/>
                <w:sz w:val="32"/>
                <w:szCs w:val="32"/>
              </w:rPr>
            </w:pPr>
          </w:p>
          <w:p w14:paraId="507CF3E9" w14:textId="3BF6B7C5" w:rsidR="00C3408B" w:rsidRPr="00522676" w:rsidRDefault="00F11215" w:rsidP="00522676">
            <w:pPr>
              <w:pStyle w:val="Address"/>
              <w:ind w:right="60"/>
              <w:rPr>
                <w:b/>
                <w:bCs/>
                <w:color w:val="00B050"/>
                <w:sz w:val="32"/>
                <w:szCs w:val="32"/>
              </w:rPr>
            </w:pPr>
            <w:r w:rsidRPr="005F0A3D">
              <w:rPr>
                <w:b/>
                <w:bCs/>
                <w:color w:val="00B050"/>
                <w:sz w:val="32"/>
                <w:szCs w:val="32"/>
              </w:rPr>
              <w:t xml:space="preserve">Paycom Update – </w:t>
            </w:r>
            <w:r w:rsidR="00FD7312">
              <w:rPr>
                <w:b/>
                <w:bCs/>
                <w:color w:val="00B050"/>
                <w:sz w:val="32"/>
                <w:szCs w:val="32"/>
              </w:rPr>
              <w:t xml:space="preserve">August </w:t>
            </w:r>
            <w:r w:rsidR="00ED0E29">
              <w:rPr>
                <w:b/>
                <w:bCs/>
                <w:color w:val="00B050"/>
                <w:sz w:val="32"/>
                <w:szCs w:val="32"/>
              </w:rPr>
              <w:t>12</w:t>
            </w:r>
            <w:r w:rsidRPr="005F0A3D">
              <w:rPr>
                <w:b/>
                <w:bCs/>
                <w:color w:val="00B050"/>
                <w:sz w:val="32"/>
                <w:szCs w:val="32"/>
              </w:rPr>
              <w:t>, 202</w:t>
            </w:r>
            <w:r w:rsidR="00921023" w:rsidRPr="005F0A3D">
              <w:rPr>
                <w:b/>
                <w:bCs/>
                <w:color w:val="00B050"/>
                <w:sz w:val="32"/>
                <w:szCs w:val="32"/>
              </w:rPr>
              <w:t>2</w:t>
            </w:r>
          </w:p>
          <w:p w14:paraId="545D76F8" w14:textId="77777777" w:rsidR="00F37B2C" w:rsidRDefault="00F37B2C" w:rsidP="007A7E07">
            <w:pPr>
              <w:spacing w:after="0"/>
              <w:rPr>
                <w:b/>
                <w:bCs/>
                <w:color w:val="000000"/>
                <w:sz w:val="24"/>
                <w:szCs w:val="24"/>
              </w:rPr>
            </w:pPr>
          </w:p>
          <w:p w14:paraId="257928E2" w14:textId="30B2BF31" w:rsidR="007A7E07" w:rsidRPr="00416FF6" w:rsidRDefault="00416FF6" w:rsidP="007A7E07">
            <w:pPr>
              <w:spacing w:after="0"/>
              <w:rPr>
                <w:b/>
                <w:bCs/>
                <w:color w:val="000000"/>
                <w:sz w:val="24"/>
                <w:szCs w:val="24"/>
              </w:rPr>
            </w:pPr>
            <w:r w:rsidRPr="00416FF6">
              <w:rPr>
                <w:b/>
                <w:bCs/>
                <w:color w:val="000000"/>
                <w:sz w:val="24"/>
                <w:szCs w:val="24"/>
              </w:rPr>
              <w:t xml:space="preserve">Arrears </w:t>
            </w:r>
            <w:r w:rsidR="0054036B">
              <w:rPr>
                <w:b/>
                <w:bCs/>
                <w:color w:val="000000"/>
                <w:sz w:val="24"/>
                <w:szCs w:val="24"/>
              </w:rPr>
              <w:t>de</w:t>
            </w:r>
            <w:r w:rsidR="00E12DE6">
              <w:rPr>
                <w:b/>
                <w:bCs/>
                <w:color w:val="000000"/>
                <w:sz w:val="24"/>
                <w:szCs w:val="24"/>
              </w:rPr>
              <w:t xml:space="preserve">duction </w:t>
            </w:r>
            <w:r w:rsidRPr="00416FF6">
              <w:rPr>
                <w:b/>
                <w:bCs/>
                <w:color w:val="000000"/>
                <w:sz w:val="24"/>
                <w:szCs w:val="24"/>
              </w:rPr>
              <w:t>issue</w:t>
            </w:r>
          </w:p>
          <w:p w14:paraId="1846111E" w14:textId="04214FBB" w:rsidR="00621092" w:rsidRDefault="00855F80" w:rsidP="007A7E07">
            <w:pPr>
              <w:rPr>
                <w:color w:val="000000"/>
                <w:sz w:val="24"/>
                <w:szCs w:val="24"/>
              </w:rPr>
            </w:pPr>
            <w:r>
              <w:rPr>
                <w:color w:val="000000"/>
                <w:sz w:val="24"/>
                <w:szCs w:val="24"/>
              </w:rPr>
              <w:t>The</w:t>
            </w:r>
            <w:r w:rsidR="007A7E07" w:rsidRPr="007A7E07">
              <w:rPr>
                <w:color w:val="000000"/>
                <w:sz w:val="24"/>
                <w:szCs w:val="24"/>
              </w:rPr>
              <w:t xml:space="preserve"> correction </w:t>
            </w:r>
            <w:r w:rsidR="002E6481">
              <w:rPr>
                <w:color w:val="000000"/>
                <w:sz w:val="24"/>
                <w:szCs w:val="24"/>
              </w:rPr>
              <w:t>to address</w:t>
            </w:r>
            <w:r w:rsidR="007A7E07" w:rsidRPr="007A7E07">
              <w:rPr>
                <w:color w:val="000000"/>
                <w:sz w:val="24"/>
                <w:szCs w:val="24"/>
              </w:rPr>
              <w:t xml:space="preserve"> the false credit arrears </w:t>
            </w:r>
            <w:r w:rsidR="008906AB">
              <w:rPr>
                <w:color w:val="000000"/>
                <w:sz w:val="24"/>
                <w:szCs w:val="24"/>
              </w:rPr>
              <w:t>unfortunately</w:t>
            </w:r>
            <w:r w:rsidR="00024D45">
              <w:rPr>
                <w:color w:val="000000"/>
                <w:sz w:val="24"/>
                <w:szCs w:val="24"/>
              </w:rPr>
              <w:t xml:space="preserve"> </w:t>
            </w:r>
            <w:r w:rsidR="007A7E07" w:rsidRPr="007A7E07">
              <w:rPr>
                <w:color w:val="000000"/>
                <w:sz w:val="24"/>
                <w:szCs w:val="24"/>
              </w:rPr>
              <w:t>created a negative arrears for several employees</w:t>
            </w:r>
            <w:r w:rsidR="0071773E">
              <w:rPr>
                <w:color w:val="000000"/>
                <w:sz w:val="24"/>
                <w:szCs w:val="24"/>
              </w:rPr>
              <w:t>,</w:t>
            </w:r>
            <w:r w:rsidR="006826D5">
              <w:rPr>
                <w:color w:val="000000"/>
                <w:sz w:val="24"/>
                <w:szCs w:val="24"/>
              </w:rPr>
              <w:t xml:space="preserve"> resulting in </w:t>
            </w:r>
            <w:r w:rsidR="007A7E07" w:rsidRPr="007A7E07">
              <w:rPr>
                <w:color w:val="000000"/>
                <w:sz w:val="24"/>
                <w:szCs w:val="24"/>
              </w:rPr>
              <w:t>a net $0 deduction</w:t>
            </w:r>
            <w:r w:rsidR="00260303">
              <w:rPr>
                <w:color w:val="000000"/>
                <w:sz w:val="24"/>
                <w:szCs w:val="24"/>
              </w:rPr>
              <w:t xml:space="preserve">. </w:t>
            </w:r>
            <w:r w:rsidR="007A7E07" w:rsidRPr="007A7E07">
              <w:rPr>
                <w:color w:val="000000"/>
                <w:sz w:val="24"/>
                <w:szCs w:val="24"/>
              </w:rPr>
              <w:t xml:space="preserve">For example, </w:t>
            </w:r>
            <w:r w:rsidR="0071773E">
              <w:rPr>
                <w:color w:val="000000"/>
                <w:sz w:val="24"/>
                <w:szCs w:val="24"/>
              </w:rPr>
              <w:t xml:space="preserve">for </w:t>
            </w:r>
            <w:r w:rsidR="007A7E07" w:rsidRPr="007A7E07">
              <w:rPr>
                <w:color w:val="000000"/>
                <w:sz w:val="24"/>
                <w:szCs w:val="24"/>
              </w:rPr>
              <w:t xml:space="preserve">a </w:t>
            </w:r>
            <w:r w:rsidR="00706570">
              <w:rPr>
                <w:color w:val="000000"/>
                <w:sz w:val="24"/>
                <w:szCs w:val="24"/>
              </w:rPr>
              <w:t xml:space="preserve">$5.00 </w:t>
            </w:r>
            <w:r w:rsidR="007A7E07" w:rsidRPr="007A7E07">
              <w:rPr>
                <w:color w:val="000000"/>
                <w:sz w:val="24"/>
                <w:szCs w:val="24"/>
              </w:rPr>
              <w:t>deduction</w:t>
            </w:r>
            <w:r w:rsidR="003E09C4">
              <w:rPr>
                <w:color w:val="000000"/>
                <w:sz w:val="24"/>
                <w:szCs w:val="24"/>
              </w:rPr>
              <w:t xml:space="preserve">, </w:t>
            </w:r>
            <w:r w:rsidR="006F2C9B">
              <w:rPr>
                <w:color w:val="000000"/>
                <w:sz w:val="24"/>
                <w:szCs w:val="24"/>
              </w:rPr>
              <w:t xml:space="preserve">the </w:t>
            </w:r>
            <w:r w:rsidR="007A7E07" w:rsidRPr="007A7E07">
              <w:rPr>
                <w:color w:val="000000"/>
                <w:sz w:val="24"/>
                <w:szCs w:val="24"/>
              </w:rPr>
              <w:t xml:space="preserve">correction created a </w:t>
            </w:r>
            <w:r w:rsidR="00657C5F">
              <w:rPr>
                <w:color w:val="000000"/>
                <w:sz w:val="24"/>
                <w:szCs w:val="24"/>
              </w:rPr>
              <w:t>-</w:t>
            </w:r>
            <w:r w:rsidR="007A7E07" w:rsidRPr="007A7E07">
              <w:rPr>
                <w:color w:val="000000"/>
                <w:sz w:val="24"/>
                <w:szCs w:val="24"/>
              </w:rPr>
              <w:t xml:space="preserve">$5.00 netting this deduction to $0. </w:t>
            </w:r>
          </w:p>
          <w:p w14:paraId="11EBA036" w14:textId="3F41C740" w:rsidR="007A7E07" w:rsidRPr="007A7E07" w:rsidRDefault="006F2C9B" w:rsidP="007A7E07">
            <w:pPr>
              <w:rPr>
                <w:color w:val="000000"/>
                <w:sz w:val="24"/>
                <w:szCs w:val="24"/>
              </w:rPr>
            </w:pPr>
            <w:r>
              <w:rPr>
                <w:color w:val="000000"/>
                <w:sz w:val="24"/>
                <w:szCs w:val="24"/>
              </w:rPr>
              <w:t>The good news is</w:t>
            </w:r>
            <w:r w:rsidR="00B353F9">
              <w:rPr>
                <w:color w:val="000000"/>
                <w:sz w:val="24"/>
                <w:szCs w:val="24"/>
              </w:rPr>
              <w:t>,</w:t>
            </w:r>
            <w:r>
              <w:rPr>
                <w:color w:val="000000"/>
                <w:sz w:val="24"/>
                <w:szCs w:val="24"/>
              </w:rPr>
              <w:t xml:space="preserve"> w</w:t>
            </w:r>
            <w:r w:rsidR="007A7E07" w:rsidRPr="007A7E07">
              <w:rPr>
                <w:color w:val="000000"/>
                <w:sz w:val="24"/>
                <w:szCs w:val="24"/>
              </w:rPr>
              <w:t xml:space="preserve">e were able to correct Pay </w:t>
            </w:r>
            <w:r w:rsidR="0071773E">
              <w:rPr>
                <w:color w:val="000000"/>
                <w:sz w:val="24"/>
                <w:szCs w:val="24"/>
              </w:rPr>
              <w:t>G</w:t>
            </w:r>
            <w:r w:rsidR="007A7E07" w:rsidRPr="007A7E07">
              <w:rPr>
                <w:color w:val="000000"/>
                <w:sz w:val="24"/>
                <w:szCs w:val="24"/>
              </w:rPr>
              <w:t>roup 1 last week during the pre-check process. The Data Analyst has a meeting on Monday</w:t>
            </w:r>
            <w:r w:rsidR="0071773E">
              <w:rPr>
                <w:color w:val="000000"/>
                <w:sz w:val="24"/>
                <w:szCs w:val="24"/>
              </w:rPr>
              <w:t xml:space="preserve"> with Paycom</w:t>
            </w:r>
            <w:r w:rsidR="007A7E07" w:rsidRPr="007A7E07">
              <w:rPr>
                <w:color w:val="000000"/>
                <w:sz w:val="24"/>
                <w:szCs w:val="24"/>
              </w:rPr>
              <w:t xml:space="preserve"> to determine how to best correct the problem. If they are unable to correct this in Form 2, we will correct once payroll is open in the pre check.</w:t>
            </w:r>
          </w:p>
          <w:p w14:paraId="2F7B88F0" w14:textId="77777777" w:rsidR="00F37B2C" w:rsidRDefault="00F37B2C" w:rsidP="007A7E07">
            <w:pPr>
              <w:rPr>
                <w:b/>
                <w:bCs/>
                <w:color w:val="000000"/>
                <w:sz w:val="24"/>
                <w:szCs w:val="24"/>
              </w:rPr>
            </w:pPr>
          </w:p>
          <w:p w14:paraId="04859A28" w14:textId="31413282" w:rsidR="00B33FF7" w:rsidRDefault="00EF38BD" w:rsidP="007A7E07">
            <w:pPr>
              <w:rPr>
                <w:color w:val="000000"/>
                <w:sz w:val="24"/>
                <w:szCs w:val="24"/>
              </w:rPr>
            </w:pPr>
            <w:r>
              <w:rPr>
                <w:b/>
                <w:bCs/>
                <w:color w:val="000000"/>
                <w:sz w:val="24"/>
                <w:szCs w:val="24"/>
              </w:rPr>
              <w:t>Form 13</w:t>
            </w:r>
            <w:r w:rsidR="007166A9">
              <w:rPr>
                <w:b/>
                <w:bCs/>
                <w:color w:val="000000"/>
                <w:sz w:val="24"/>
                <w:szCs w:val="24"/>
              </w:rPr>
              <w:t xml:space="preserve"> update</w:t>
            </w:r>
          </w:p>
          <w:p w14:paraId="26397A1F" w14:textId="083510CA" w:rsidR="00D86B89" w:rsidRPr="00B33FF7" w:rsidRDefault="007A7E07" w:rsidP="00B33FF7">
            <w:pPr>
              <w:pStyle w:val="ListParagraph"/>
              <w:numPr>
                <w:ilvl w:val="0"/>
                <w:numId w:val="33"/>
              </w:numPr>
              <w:rPr>
                <w:color w:val="000000"/>
                <w:sz w:val="24"/>
                <w:szCs w:val="24"/>
              </w:rPr>
            </w:pPr>
            <w:r w:rsidRPr="00B33FF7">
              <w:rPr>
                <w:color w:val="000000"/>
                <w:sz w:val="24"/>
                <w:szCs w:val="24"/>
              </w:rPr>
              <w:t xml:space="preserve">Form 13 is now accurate for all employees, with the exception of Critical Illness, Accidental Indemnity and Hospital Indemnity plans. AON is still working through some final questions on the data we brought back to them. </w:t>
            </w:r>
            <w:r w:rsidR="00B33FF7">
              <w:rPr>
                <w:color w:val="000000"/>
                <w:sz w:val="24"/>
                <w:szCs w:val="24"/>
              </w:rPr>
              <w:br/>
            </w:r>
          </w:p>
          <w:p w14:paraId="3F144274" w14:textId="4A03FAD2" w:rsidR="00A76C0A" w:rsidRPr="00A76C0A" w:rsidRDefault="007A7E07" w:rsidP="00A76C0A">
            <w:pPr>
              <w:pStyle w:val="ListParagraph"/>
              <w:numPr>
                <w:ilvl w:val="0"/>
                <w:numId w:val="33"/>
              </w:numPr>
              <w:rPr>
                <w:b/>
                <w:bCs/>
                <w:color w:val="000000"/>
                <w:sz w:val="24"/>
                <w:szCs w:val="24"/>
              </w:rPr>
            </w:pPr>
            <w:r w:rsidRPr="00B33FF7">
              <w:rPr>
                <w:color w:val="000000"/>
                <w:sz w:val="24"/>
                <w:szCs w:val="24"/>
              </w:rPr>
              <w:t xml:space="preserve">We continue to have a problem with the </w:t>
            </w:r>
            <w:r w:rsidR="006C54D6" w:rsidRPr="00B33FF7">
              <w:rPr>
                <w:color w:val="000000"/>
                <w:sz w:val="24"/>
                <w:szCs w:val="24"/>
              </w:rPr>
              <w:t xml:space="preserve">HSA Employer Seed </w:t>
            </w:r>
            <w:r w:rsidRPr="00B33FF7">
              <w:rPr>
                <w:color w:val="000000"/>
                <w:sz w:val="24"/>
                <w:szCs w:val="24"/>
              </w:rPr>
              <w:t>calculation on Form 13. The plan is to have the benefit set up as a per pay amount instead of an annual amount that calculates out on remaining pay checks. In order to not import each week into the pre</w:t>
            </w:r>
            <w:r w:rsidR="0071773E">
              <w:rPr>
                <w:color w:val="000000"/>
                <w:sz w:val="24"/>
                <w:szCs w:val="24"/>
              </w:rPr>
              <w:t xml:space="preserve"> </w:t>
            </w:r>
            <w:r w:rsidRPr="00B33FF7">
              <w:rPr>
                <w:color w:val="000000"/>
                <w:sz w:val="24"/>
                <w:szCs w:val="24"/>
              </w:rPr>
              <w:t xml:space="preserve">check, we have corrected Form 2. </w:t>
            </w:r>
            <w:r w:rsidR="00433FF2" w:rsidRPr="00B33FF7">
              <w:rPr>
                <w:color w:val="000000"/>
                <w:sz w:val="24"/>
                <w:szCs w:val="24"/>
              </w:rPr>
              <w:t>T</w:t>
            </w:r>
            <w:r w:rsidRPr="00B33FF7">
              <w:rPr>
                <w:color w:val="000000"/>
                <w:sz w:val="24"/>
                <w:szCs w:val="24"/>
              </w:rPr>
              <w:t>he payroll deduction will be either $20.83 for individual coverage or $41.67 for family coverage.</w:t>
            </w:r>
            <w:r w:rsidR="00A76C0A">
              <w:rPr>
                <w:color w:val="000000"/>
                <w:sz w:val="24"/>
                <w:szCs w:val="24"/>
              </w:rPr>
              <w:br/>
            </w:r>
          </w:p>
          <w:p w14:paraId="5A91F380" w14:textId="68F8690B" w:rsidR="00B33FF7" w:rsidRPr="00A76C0A" w:rsidRDefault="00A76C0A" w:rsidP="00A76C0A">
            <w:pPr>
              <w:pStyle w:val="ListParagraph"/>
              <w:numPr>
                <w:ilvl w:val="0"/>
                <w:numId w:val="33"/>
              </w:numPr>
              <w:rPr>
                <w:b/>
                <w:bCs/>
                <w:color w:val="000000"/>
                <w:sz w:val="24"/>
                <w:szCs w:val="24"/>
              </w:rPr>
            </w:pPr>
            <w:r w:rsidRPr="00A76C0A">
              <w:rPr>
                <w:color w:val="000000"/>
                <w:sz w:val="24"/>
                <w:szCs w:val="24"/>
              </w:rPr>
              <w:t>FSA annual Goal amounts may be showing inaccurately</w:t>
            </w:r>
            <w:r w:rsidR="0071773E">
              <w:rPr>
                <w:color w:val="000000"/>
                <w:sz w:val="24"/>
                <w:szCs w:val="24"/>
              </w:rPr>
              <w:t>.</w:t>
            </w:r>
            <w:r w:rsidRPr="00A76C0A">
              <w:rPr>
                <w:color w:val="000000"/>
                <w:sz w:val="24"/>
                <w:szCs w:val="24"/>
              </w:rPr>
              <w:t xml:space="preserve"> BSO is working to get these all corrected. The per pay amount should be the election made by the employee during enrollment. Due to the calculation done in the system and the data correction that w</w:t>
            </w:r>
            <w:r w:rsidR="0071773E">
              <w:rPr>
                <w:color w:val="000000"/>
                <w:sz w:val="24"/>
                <w:szCs w:val="24"/>
              </w:rPr>
              <w:t>as</w:t>
            </w:r>
            <w:r w:rsidRPr="00A76C0A">
              <w:rPr>
                <w:color w:val="000000"/>
                <w:sz w:val="24"/>
                <w:szCs w:val="24"/>
              </w:rPr>
              <w:t xml:space="preserve"> necessary</w:t>
            </w:r>
            <w:r w:rsidR="0071773E">
              <w:rPr>
                <w:color w:val="000000"/>
                <w:sz w:val="24"/>
                <w:szCs w:val="24"/>
              </w:rPr>
              <w:t>,</w:t>
            </w:r>
            <w:r w:rsidRPr="00A76C0A">
              <w:rPr>
                <w:color w:val="000000"/>
                <w:sz w:val="24"/>
                <w:szCs w:val="24"/>
              </w:rPr>
              <w:t xml:space="preserve"> the goal amounts are not reflecting the elected annual goal.  </w:t>
            </w:r>
            <w:r w:rsidR="00B33FF7" w:rsidRPr="00A76C0A">
              <w:rPr>
                <w:color w:val="000000"/>
                <w:sz w:val="24"/>
                <w:szCs w:val="24"/>
              </w:rPr>
              <w:br/>
            </w:r>
          </w:p>
          <w:p w14:paraId="5A09E6BD" w14:textId="20F18ED6" w:rsidR="007A7E07" w:rsidRPr="00B33FF7" w:rsidRDefault="007A7E07" w:rsidP="007A7E07">
            <w:pPr>
              <w:pStyle w:val="ListParagraph"/>
              <w:numPr>
                <w:ilvl w:val="0"/>
                <w:numId w:val="33"/>
              </w:numPr>
              <w:rPr>
                <w:b/>
                <w:bCs/>
                <w:color w:val="000000"/>
                <w:sz w:val="24"/>
                <w:szCs w:val="24"/>
              </w:rPr>
            </w:pPr>
            <w:r w:rsidRPr="00B33FF7">
              <w:rPr>
                <w:color w:val="000000"/>
                <w:sz w:val="24"/>
                <w:szCs w:val="24"/>
              </w:rPr>
              <w:t xml:space="preserve">PAAs should not be making any changes to Benefit Plans or Eligibility in Form 13. It is important that you do not make changes and leave all corrections to the Benefits Services Office. We have to make sure we are </w:t>
            </w:r>
            <w:r w:rsidR="00F37B2C">
              <w:rPr>
                <w:color w:val="000000"/>
                <w:sz w:val="24"/>
                <w:szCs w:val="24"/>
              </w:rPr>
              <w:br/>
            </w:r>
            <w:r w:rsidR="00F37B2C">
              <w:rPr>
                <w:color w:val="000000"/>
                <w:sz w:val="24"/>
                <w:szCs w:val="24"/>
              </w:rPr>
              <w:lastRenderedPageBreak/>
              <w:br/>
            </w:r>
            <w:r w:rsidR="00F37B2C">
              <w:rPr>
                <w:color w:val="000000"/>
                <w:sz w:val="24"/>
                <w:szCs w:val="24"/>
              </w:rPr>
              <w:br/>
            </w:r>
            <w:r w:rsidR="00F37B2C">
              <w:rPr>
                <w:color w:val="000000"/>
                <w:sz w:val="24"/>
                <w:szCs w:val="24"/>
              </w:rPr>
              <w:br/>
            </w:r>
            <w:r w:rsidRPr="00B33FF7">
              <w:rPr>
                <w:color w:val="000000"/>
                <w:sz w:val="24"/>
                <w:szCs w:val="24"/>
              </w:rPr>
              <w:t>following not only our Plan Documents, but also the Affordable Care Act, IRS and DOL rules. These are complex and we have processes in place to make sure we are compliant. </w:t>
            </w:r>
            <w:r w:rsidR="00F37B2C">
              <w:rPr>
                <w:color w:val="000000"/>
                <w:sz w:val="24"/>
                <w:szCs w:val="24"/>
              </w:rPr>
              <w:br/>
            </w:r>
          </w:p>
          <w:p w14:paraId="174F7519" w14:textId="04215972" w:rsidR="00522676" w:rsidRPr="00522676" w:rsidRDefault="00522676" w:rsidP="00522676">
            <w:pPr>
              <w:rPr>
                <w:sz w:val="24"/>
                <w:szCs w:val="24"/>
              </w:rPr>
            </w:pPr>
            <w:r w:rsidRPr="00F37B2C">
              <w:rPr>
                <w:b/>
                <w:bCs/>
                <w:sz w:val="24"/>
                <w:szCs w:val="24"/>
              </w:rPr>
              <w:t>If you have any questions</w:t>
            </w:r>
            <w:r w:rsidRPr="00522676">
              <w:rPr>
                <w:sz w:val="24"/>
                <w:szCs w:val="24"/>
              </w:rPr>
              <w:t>, please send them to the respective team:</w:t>
            </w:r>
          </w:p>
          <w:p w14:paraId="5E4BFB20" w14:textId="77777777" w:rsidR="00522676" w:rsidRPr="00F90C2B" w:rsidRDefault="00522676" w:rsidP="00522676">
            <w:pPr>
              <w:pStyle w:val="ListParagraph"/>
              <w:numPr>
                <w:ilvl w:val="0"/>
                <w:numId w:val="24"/>
              </w:numPr>
              <w:rPr>
                <w:rFonts w:asciiTheme="majorHAnsi" w:hAnsiTheme="majorHAnsi"/>
                <w:sz w:val="24"/>
                <w:szCs w:val="24"/>
              </w:rPr>
            </w:pPr>
            <w:r w:rsidRPr="00F90C2B">
              <w:rPr>
                <w:rFonts w:asciiTheme="majorHAnsi" w:hAnsiTheme="majorHAnsi"/>
                <w:sz w:val="24"/>
                <w:szCs w:val="24"/>
              </w:rPr>
              <w:t xml:space="preserve">Payroll: </w:t>
            </w:r>
            <w:hyperlink r:id="rId12" w:history="1">
              <w:r w:rsidRPr="00F90C2B">
                <w:rPr>
                  <w:rStyle w:val="Hyperlink"/>
                  <w:rFonts w:asciiTheme="majorHAnsi" w:hAnsiTheme="majorHAnsi"/>
                  <w:sz w:val="24"/>
                  <w:szCs w:val="24"/>
                </w:rPr>
                <w:t>Payrollservices@seattlearch.org</w:t>
              </w:r>
            </w:hyperlink>
          </w:p>
          <w:p w14:paraId="23EDD990" w14:textId="77777777" w:rsidR="00522676" w:rsidRPr="00F90C2B" w:rsidRDefault="00522676" w:rsidP="00522676">
            <w:pPr>
              <w:pStyle w:val="ListParagraph"/>
              <w:numPr>
                <w:ilvl w:val="0"/>
                <w:numId w:val="24"/>
              </w:numPr>
              <w:rPr>
                <w:rFonts w:asciiTheme="majorHAnsi" w:hAnsiTheme="majorHAnsi"/>
                <w:sz w:val="24"/>
                <w:szCs w:val="24"/>
              </w:rPr>
            </w:pPr>
            <w:r w:rsidRPr="00F90C2B">
              <w:rPr>
                <w:rFonts w:asciiTheme="majorHAnsi" w:hAnsiTheme="majorHAnsi"/>
                <w:sz w:val="24"/>
                <w:szCs w:val="24"/>
              </w:rPr>
              <w:t xml:space="preserve">Benefits: </w:t>
            </w:r>
            <w:hyperlink r:id="rId13" w:history="1">
              <w:r w:rsidRPr="00F90C2B">
                <w:rPr>
                  <w:rStyle w:val="Hyperlink"/>
                  <w:rFonts w:asciiTheme="majorHAnsi" w:hAnsiTheme="majorHAnsi"/>
                  <w:sz w:val="24"/>
                  <w:szCs w:val="24"/>
                </w:rPr>
                <w:t>Benefitsservices@seattlearch.org</w:t>
              </w:r>
            </w:hyperlink>
            <w:r w:rsidRPr="00F90C2B">
              <w:rPr>
                <w:rFonts w:asciiTheme="majorHAnsi" w:hAnsiTheme="majorHAnsi"/>
                <w:sz w:val="24"/>
                <w:szCs w:val="24"/>
              </w:rPr>
              <w:t xml:space="preserve">  </w:t>
            </w:r>
          </w:p>
          <w:p w14:paraId="18754BB9" w14:textId="77777777" w:rsidR="00676078" w:rsidRPr="00BA44AC" w:rsidRDefault="00522676" w:rsidP="00C3408B">
            <w:pPr>
              <w:pStyle w:val="ListParagraph"/>
              <w:numPr>
                <w:ilvl w:val="0"/>
                <w:numId w:val="24"/>
              </w:numPr>
              <w:rPr>
                <w:rStyle w:val="Hyperlink"/>
                <w:rFonts w:asciiTheme="majorHAnsi" w:hAnsiTheme="majorHAnsi"/>
                <w:color w:val="auto"/>
                <w:sz w:val="24"/>
                <w:szCs w:val="24"/>
                <w:u w:val="none"/>
              </w:rPr>
            </w:pPr>
            <w:r w:rsidRPr="00F90C2B">
              <w:rPr>
                <w:rFonts w:asciiTheme="majorHAnsi" w:hAnsiTheme="majorHAnsi"/>
                <w:sz w:val="24"/>
                <w:szCs w:val="24"/>
              </w:rPr>
              <w:t xml:space="preserve">Human Resources: </w:t>
            </w:r>
            <w:hyperlink r:id="rId14" w:history="1">
              <w:r w:rsidRPr="00F90C2B">
                <w:rPr>
                  <w:rStyle w:val="Hyperlink"/>
                  <w:rFonts w:asciiTheme="majorHAnsi" w:hAnsiTheme="majorHAnsi"/>
                  <w:sz w:val="24"/>
                  <w:szCs w:val="24"/>
                </w:rPr>
                <w:t>Humanresources@seattlearch.org</w:t>
              </w:r>
            </w:hyperlink>
          </w:p>
          <w:p w14:paraId="62AC93C0" w14:textId="46AA9079" w:rsidR="00BA44AC" w:rsidRPr="00BA44AC" w:rsidRDefault="00BA44AC" w:rsidP="00F37B2C">
            <w:pPr>
              <w:rPr>
                <w:rFonts w:asciiTheme="majorHAnsi" w:hAnsiTheme="majorHAnsi"/>
                <w:sz w:val="24"/>
                <w:szCs w:val="24"/>
              </w:rPr>
            </w:pPr>
          </w:p>
        </w:tc>
      </w:tr>
      <w:tr w:rsidR="000629D5" w14:paraId="7719B393" w14:textId="77777777" w:rsidTr="00570F28">
        <w:trPr>
          <w:trHeight w:val="9504"/>
        </w:trPr>
        <w:tc>
          <w:tcPr>
            <w:tcW w:w="3600" w:type="dxa"/>
            <w:vAlign w:val="bottom"/>
          </w:tcPr>
          <w:p w14:paraId="3735D145" w14:textId="22423B44" w:rsidR="000629D5" w:rsidRPr="00846D4F" w:rsidRDefault="000629D5" w:rsidP="00846D4F">
            <w:pPr>
              <w:pStyle w:val="Title"/>
            </w:pPr>
          </w:p>
          <w:p w14:paraId="427DBEB3" w14:textId="6FCC095C" w:rsidR="000629D5" w:rsidRPr="00846D4F" w:rsidRDefault="000629D5" w:rsidP="00BA2341">
            <w:pPr>
              <w:pStyle w:val="ContactDetails"/>
              <w:rPr>
                <w:rStyle w:val="Hyperlink"/>
              </w:rPr>
            </w:pPr>
          </w:p>
        </w:tc>
        <w:tc>
          <w:tcPr>
            <w:tcW w:w="270" w:type="dxa"/>
          </w:tcPr>
          <w:p w14:paraId="6D09A90C" w14:textId="77777777" w:rsidR="000629D5" w:rsidRPr="0045229F" w:rsidRDefault="000629D5" w:rsidP="000C45FF">
            <w:pPr>
              <w:tabs>
                <w:tab w:val="left" w:pos="990"/>
              </w:tabs>
              <w:rPr>
                <w:b/>
                <w:bCs/>
              </w:rPr>
            </w:pPr>
          </w:p>
        </w:tc>
        <w:tc>
          <w:tcPr>
            <w:tcW w:w="7560" w:type="dxa"/>
            <w:vMerge/>
          </w:tcPr>
          <w:p w14:paraId="26A73144" w14:textId="77777777" w:rsidR="000629D5" w:rsidRPr="0045229F" w:rsidRDefault="000629D5" w:rsidP="004D3011">
            <w:pPr>
              <w:rPr>
                <w:b/>
                <w:bCs/>
                <w:color w:val="FFFFFF" w:themeColor="background1"/>
              </w:rPr>
            </w:pPr>
          </w:p>
        </w:tc>
      </w:tr>
    </w:tbl>
    <w:p w14:paraId="300AFF3F" w14:textId="6839B687" w:rsidR="0043117B" w:rsidRPr="00846D4F" w:rsidRDefault="00F20EAA" w:rsidP="00846D4F">
      <w:pPr>
        <w:tabs>
          <w:tab w:val="left" w:pos="990"/>
        </w:tabs>
        <w:spacing w:after="0"/>
        <w:rPr>
          <w:sz w:val="8"/>
        </w:rPr>
      </w:pPr>
    </w:p>
    <w:sectPr w:rsidR="0043117B" w:rsidRPr="00846D4F" w:rsidSect="0051597D">
      <w:headerReference w:type="default" r:id="rId15"/>
      <w:pgSz w:w="12240" w:h="15840"/>
      <w:pgMar w:top="720" w:right="1008"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5EAA" w14:textId="77777777" w:rsidR="00F20EAA" w:rsidRDefault="00F20EAA" w:rsidP="000C45FF">
      <w:r>
        <w:separator/>
      </w:r>
    </w:p>
  </w:endnote>
  <w:endnote w:type="continuationSeparator" w:id="0">
    <w:p w14:paraId="4569EE40" w14:textId="77777777" w:rsidR="00F20EAA" w:rsidRDefault="00F20EAA"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1ABD" w14:textId="77777777" w:rsidR="00F20EAA" w:rsidRDefault="00F20EAA" w:rsidP="000C45FF">
      <w:r>
        <w:separator/>
      </w:r>
    </w:p>
  </w:footnote>
  <w:footnote w:type="continuationSeparator" w:id="0">
    <w:p w14:paraId="2536F53B" w14:textId="77777777" w:rsidR="00F20EAA" w:rsidRDefault="00F20EAA"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64ED" w14:textId="77777777" w:rsidR="000C45FF" w:rsidRDefault="000C45FF">
    <w:pPr>
      <w:pStyle w:val="Header"/>
    </w:pPr>
    <w:r>
      <w:rPr>
        <w:noProof/>
      </w:rPr>
      <w:drawing>
        <wp:anchor distT="0" distB="0" distL="114300" distR="114300" simplePos="0" relativeHeight="251658240" behindDoc="1" locked="0" layoutInCell="1" allowOverlap="1" wp14:anchorId="0BCB959A" wp14:editId="1C36FB9B">
          <wp:simplePos x="0" y="0"/>
          <wp:positionH relativeFrom="page">
            <wp:align>center</wp:align>
          </wp:positionH>
          <wp:positionV relativeFrom="page">
            <wp:align>center</wp:align>
          </wp:positionV>
          <wp:extent cx="7260336" cy="9628632"/>
          <wp:effectExtent l="0" t="0" r="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30F"/>
    <w:multiLevelType w:val="hybridMultilevel"/>
    <w:tmpl w:val="4A78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4BCF"/>
    <w:multiLevelType w:val="multilevel"/>
    <w:tmpl w:val="17940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9109C"/>
    <w:multiLevelType w:val="hybridMultilevel"/>
    <w:tmpl w:val="E2FA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A06B4"/>
    <w:multiLevelType w:val="hybridMultilevel"/>
    <w:tmpl w:val="8BC0B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2D53A4"/>
    <w:multiLevelType w:val="multilevel"/>
    <w:tmpl w:val="145AFE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B803CFF"/>
    <w:multiLevelType w:val="hybridMultilevel"/>
    <w:tmpl w:val="8F4C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E3710"/>
    <w:multiLevelType w:val="multilevel"/>
    <w:tmpl w:val="443AB34E"/>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7" w15:restartNumberingAfterBreak="0">
    <w:nsid w:val="2BAE7408"/>
    <w:multiLevelType w:val="hybridMultilevel"/>
    <w:tmpl w:val="23B4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628E9"/>
    <w:multiLevelType w:val="multilevel"/>
    <w:tmpl w:val="70087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242AC3"/>
    <w:multiLevelType w:val="hybridMultilevel"/>
    <w:tmpl w:val="4A04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74A57"/>
    <w:multiLevelType w:val="multilevel"/>
    <w:tmpl w:val="44747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446FA0"/>
    <w:multiLevelType w:val="hybridMultilevel"/>
    <w:tmpl w:val="497EE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43521"/>
    <w:multiLevelType w:val="hybridMultilevel"/>
    <w:tmpl w:val="F4FC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E308A"/>
    <w:multiLevelType w:val="hybridMultilevel"/>
    <w:tmpl w:val="701A3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701D8"/>
    <w:multiLevelType w:val="multilevel"/>
    <w:tmpl w:val="BFFCC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264800"/>
    <w:multiLevelType w:val="multilevel"/>
    <w:tmpl w:val="B56A1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9C4700"/>
    <w:multiLevelType w:val="hybridMultilevel"/>
    <w:tmpl w:val="FECA3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4E7553"/>
    <w:multiLevelType w:val="hybridMultilevel"/>
    <w:tmpl w:val="6546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73E32"/>
    <w:multiLevelType w:val="hybridMultilevel"/>
    <w:tmpl w:val="A558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F3AAF"/>
    <w:multiLevelType w:val="hybridMultilevel"/>
    <w:tmpl w:val="2BE0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9233F"/>
    <w:multiLevelType w:val="hybridMultilevel"/>
    <w:tmpl w:val="A770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27A40"/>
    <w:multiLevelType w:val="hybridMultilevel"/>
    <w:tmpl w:val="7658766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59817EDF"/>
    <w:multiLevelType w:val="hybridMultilevel"/>
    <w:tmpl w:val="01A8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45100"/>
    <w:multiLevelType w:val="multilevel"/>
    <w:tmpl w:val="48788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3569AD"/>
    <w:multiLevelType w:val="multilevel"/>
    <w:tmpl w:val="B7A60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D30857"/>
    <w:multiLevelType w:val="multilevel"/>
    <w:tmpl w:val="6B004392"/>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6" w15:restartNumberingAfterBreak="0">
    <w:nsid w:val="70861949"/>
    <w:multiLevelType w:val="hybridMultilevel"/>
    <w:tmpl w:val="92589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0D63A3"/>
    <w:multiLevelType w:val="hybridMultilevel"/>
    <w:tmpl w:val="6294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20421"/>
    <w:multiLevelType w:val="hybridMultilevel"/>
    <w:tmpl w:val="26A6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661C4"/>
    <w:multiLevelType w:val="multilevel"/>
    <w:tmpl w:val="E492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177C2D"/>
    <w:multiLevelType w:val="hybridMultilevel"/>
    <w:tmpl w:val="D7E27B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166C9"/>
    <w:multiLevelType w:val="hybridMultilevel"/>
    <w:tmpl w:val="56380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9224618">
    <w:abstractNumId w:val="27"/>
  </w:num>
  <w:num w:numId="2" w16cid:durableId="671109702">
    <w:abstractNumId w:val="12"/>
  </w:num>
  <w:num w:numId="3" w16cid:durableId="521481420">
    <w:abstractNumId w:val="3"/>
  </w:num>
  <w:num w:numId="4" w16cid:durableId="1679773780">
    <w:abstractNumId w:val="8"/>
  </w:num>
  <w:num w:numId="5" w16cid:durableId="1523588875">
    <w:abstractNumId w:val="11"/>
  </w:num>
  <w:num w:numId="6" w16cid:durableId="1977293895">
    <w:abstractNumId w:val="4"/>
  </w:num>
  <w:num w:numId="7" w16cid:durableId="1357737334">
    <w:abstractNumId w:val="25"/>
  </w:num>
  <w:num w:numId="8" w16cid:durableId="1255628994">
    <w:abstractNumId w:val="6"/>
  </w:num>
  <w:num w:numId="9" w16cid:durableId="1929540963">
    <w:abstractNumId w:val="10"/>
  </w:num>
  <w:num w:numId="10" w16cid:durableId="891116579">
    <w:abstractNumId w:val="14"/>
  </w:num>
  <w:num w:numId="11" w16cid:durableId="2066756207">
    <w:abstractNumId w:val="23"/>
  </w:num>
  <w:num w:numId="12" w16cid:durableId="1079520720">
    <w:abstractNumId w:val="24"/>
  </w:num>
  <w:num w:numId="13" w16cid:durableId="794904314">
    <w:abstractNumId w:val="30"/>
  </w:num>
  <w:num w:numId="14" w16cid:durableId="1402212509">
    <w:abstractNumId w:val="26"/>
  </w:num>
  <w:num w:numId="15" w16cid:durableId="1139153136">
    <w:abstractNumId w:val="5"/>
  </w:num>
  <w:num w:numId="16" w16cid:durableId="177736409">
    <w:abstractNumId w:val="16"/>
  </w:num>
  <w:num w:numId="17" w16cid:durableId="1850487007">
    <w:abstractNumId w:val="31"/>
  </w:num>
  <w:num w:numId="18" w16cid:durableId="1037893669">
    <w:abstractNumId w:val="1"/>
  </w:num>
  <w:num w:numId="19" w16cid:durableId="1122962737">
    <w:abstractNumId w:val="29"/>
  </w:num>
  <w:num w:numId="20" w16cid:durableId="1900480038">
    <w:abstractNumId w:val="20"/>
  </w:num>
  <w:num w:numId="21" w16cid:durableId="382484860">
    <w:abstractNumId w:val="21"/>
  </w:num>
  <w:num w:numId="22" w16cid:durableId="35854267">
    <w:abstractNumId w:val="19"/>
  </w:num>
  <w:num w:numId="23" w16cid:durableId="804081216">
    <w:abstractNumId w:val="28"/>
  </w:num>
  <w:num w:numId="24" w16cid:durableId="745691749">
    <w:abstractNumId w:val="22"/>
  </w:num>
  <w:num w:numId="25" w16cid:durableId="663320381">
    <w:abstractNumId w:val="9"/>
  </w:num>
  <w:num w:numId="26" w16cid:durableId="1858302827">
    <w:abstractNumId w:val="17"/>
  </w:num>
  <w:num w:numId="27" w16cid:durableId="16659995">
    <w:abstractNumId w:val="2"/>
  </w:num>
  <w:num w:numId="28" w16cid:durableId="2022273532">
    <w:abstractNumId w:val="0"/>
  </w:num>
  <w:num w:numId="29" w16cid:durableId="903028242">
    <w:abstractNumId w:val="7"/>
  </w:num>
  <w:num w:numId="30" w16cid:durableId="1275016672">
    <w:abstractNumId w:val="32"/>
  </w:num>
  <w:num w:numId="31" w16cid:durableId="1304701618">
    <w:abstractNumId w:val="13"/>
  </w:num>
  <w:num w:numId="32" w16cid:durableId="2097290308">
    <w:abstractNumId w:val="15"/>
  </w:num>
  <w:num w:numId="33" w16cid:durableId="17424106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15"/>
    <w:rsid w:val="00002B38"/>
    <w:rsid w:val="000035B2"/>
    <w:rsid w:val="00003D5E"/>
    <w:rsid w:val="00004548"/>
    <w:rsid w:val="000057BB"/>
    <w:rsid w:val="000061EB"/>
    <w:rsid w:val="000064FC"/>
    <w:rsid w:val="00006E02"/>
    <w:rsid w:val="00007B06"/>
    <w:rsid w:val="00010A4E"/>
    <w:rsid w:val="00013ABB"/>
    <w:rsid w:val="00015363"/>
    <w:rsid w:val="00017322"/>
    <w:rsid w:val="00017B75"/>
    <w:rsid w:val="00020B59"/>
    <w:rsid w:val="000215FA"/>
    <w:rsid w:val="00024C3B"/>
    <w:rsid w:val="00024D45"/>
    <w:rsid w:val="00024E45"/>
    <w:rsid w:val="000253CA"/>
    <w:rsid w:val="000254E0"/>
    <w:rsid w:val="0002692E"/>
    <w:rsid w:val="00026D12"/>
    <w:rsid w:val="0002733F"/>
    <w:rsid w:val="000301D7"/>
    <w:rsid w:val="00032DF7"/>
    <w:rsid w:val="0003392E"/>
    <w:rsid w:val="0003432B"/>
    <w:rsid w:val="0003490D"/>
    <w:rsid w:val="00036450"/>
    <w:rsid w:val="0003785C"/>
    <w:rsid w:val="00037CA1"/>
    <w:rsid w:val="000419DF"/>
    <w:rsid w:val="00042DB0"/>
    <w:rsid w:val="0004412F"/>
    <w:rsid w:val="000466CF"/>
    <w:rsid w:val="00051CAA"/>
    <w:rsid w:val="00052517"/>
    <w:rsid w:val="00054947"/>
    <w:rsid w:val="00054CF7"/>
    <w:rsid w:val="000552F9"/>
    <w:rsid w:val="0005615F"/>
    <w:rsid w:val="00056A15"/>
    <w:rsid w:val="00057DEF"/>
    <w:rsid w:val="00060ECF"/>
    <w:rsid w:val="00061008"/>
    <w:rsid w:val="000612F5"/>
    <w:rsid w:val="00061C84"/>
    <w:rsid w:val="000629D5"/>
    <w:rsid w:val="000633FC"/>
    <w:rsid w:val="00064385"/>
    <w:rsid w:val="000659D4"/>
    <w:rsid w:val="00065EA9"/>
    <w:rsid w:val="00065EB4"/>
    <w:rsid w:val="00071899"/>
    <w:rsid w:val="000732EF"/>
    <w:rsid w:val="000758FF"/>
    <w:rsid w:val="00076632"/>
    <w:rsid w:val="00076DCD"/>
    <w:rsid w:val="00082D7D"/>
    <w:rsid w:val="000830D3"/>
    <w:rsid w:val="000834F3"/>
    <w:rsid w:val="00083C08"/>
    <w:rsid w:val="00085357"/>
    <w:rsid w:val="00085467"/>
    <w:rsid w:val="0008655D"/>
    <w:rsid w:val="00086911"/>
    <w:rsid w:val="000871C6"/>
    <w:rsid w:val="00087631"/>
    <w:rsid w:val="00087A4D"/>
    <w:rsid w:val="00092CDC"/>
    <w:rsid w:val="0009409D"/>
    <w:rsid w:val="00095487"/>
    <w:rsid w:val="00097BCE"/>
    <w:rsid w:val="000A12A9"/>
    <w:rsid w:val="000A376D"/>
    <w:rsid w:val="000A422B"/>
    <w:rsid w:val="000A472A"/>
    <w:rsid w:val="000A7B9D"/>
    <w:rsid w:val="000B0119"/>
    <w:rsid w:val="000B01E6"/>
    <w:rsid w:val="000B1634"/>
    <w:rsid w:val="000B1DB6"/>
    <w:rsid w:val="000B252C"/>
    <w:rsid w:val="000B437A"/>
    <w:rsid w:val="000B5CD7"/>
    <w:rsid w:val="000B66C2"/>
    <w:rsid w:val="000B7EF0"/>
    <w:rsid w:val="000C0C91"/>
    <w:rsid w:val="000C1139"/>
    <w:rsid w:val="000C1D63"/>
    <w:rsid w:val="000C25DA"/>
    <w:rsid w:val="000C28DB"/>
    <w:rsid w:val="000C2B9C"/>
    <w:rsid w:val="000C343A"/>
    <w:rsid w:val="000C45FF"/>
    <w:rsid w:val="000C568C"/>
    <w:rsid w:val="000C5B8B"/>
    <w:rsid w:val="000D07D0"/>
    <w:rsid w:val="000D1B7C"/>
    <w:rsid w:val="000D285D"/>
    <w:rsid w:val="000D30AE"/>
    <w:rsid w:val="000D34AB"/>
    <w:rsid w:val="000D4244"/>
    <w:rsid w:val="000D53DA"/>
    <w:rsid w:val="000D6F85"/>
    <w:rsid w:val="000D7DE3"/>
    <w:rsid w:val="000E02D0"/>
    <w:rsid w:val="000E3FD1"/>
    <w:rsid w:val="000E40B6"/>
    <w:rsid w:val="000E43F3"/>
    <w:rsid w:val="000E58F0"/>
    <w:rsid w:val="000E60A9"/>
    <w:rsid w:val="000E623C"/>
    <w:rsid w:val="000F3274"/>
    <w:rsid w:val="000F338A"/>
    <w:rsid w:val="000F46E6"/>
    <w:rsid w:val="000F4B65"/>
    <w:rsid w:val="000F7459"/>
    <w:rsid w:val="00101A95"/>
    <w:rsid w:val="00103F87"/>
    <w:rsid w:val="00104CFB"/>
    <w:rsid w:val="001057CD"/>
    <w:rsid w:val="00106E39"/>
    <w:rsid w:val="00107D69"/>
    <w:rsid w:val="00111112"/>
    <w:rsid w:val="001117F8"/>
    <w:rsid w:val="00112298"/>
    <w:rsid w:val="001122A6"/>
    <w:rsid w:val="00113954"/>
    <w:rsid w:val="00115805"/>
    <w:rsid w:val="0012086A"/>
    <w:rsid w:val="00121452"/>
    <w:rsid w:val="00123197"/>
    <w:rsid w:val="00123991"/>
    <w:rsid w:val="00125941"/>
    <w:rsid w:val="00127FFD"/>
    <w:rsid w:val="001329ED"/>
    <w:rsid w:val="001360B1"/>
    <w:rsid w:val="00136CD2"/>
    <w:rsid w:val="0013739D"/>
    <w:rsid w:val="00140A59"/>
    <w:rsid w:val="001460C8"/>
    <w:rsid w:val="00146BFE"/>
    <w:rsid w:val="00146FBD"/>
    <w:rsid w:val="00152540"/>
    <w:rsid w:val="00155244"/>
    <w:rsid w:val="00156040"/>
    <w:rsid w:val="00156BBB"/>
    <w:rsid w:val="00156D99"/>
    <w:rsid w:val="00157F18"/>
    <w:rsid w:val="00163550"/>
    <w:rsid w:val="00163D2E"/>
    <w:rsid w:val="00166EEF"/>
    <w:rsid w:val="001713A1"/>
    <w:rsid w:val="00171858"/>
    <w:rsid w:val="00172E2C"/>
    <w:rsid w:val="00172EAC"/>
    <w:rsid w:val="00172ECB"/>
    <w:rsid w:val="0017403E"/>
    <w:rsid w:val="001740D5"/>
    <w:rsid w:val="00177272"/>
    <w:rsid w:val="00177E16"/>
    <w:rsid w:val="00180329"/>
    <w:rsid w:val="00180C7F"/>
    <w:rsid w:val="00182489"/>
    <w:rsid w:val="00183D9E"/>
    <w:rsid w:val="00184CCB"/>
    <w:rsid w:val="0019001F"/>
    <w:rsid w:val="001901DA"/>
    <w:rsid w:val="00190E4E"/>
    <w:rsid w:val="001921C6"/>
    <w:rsid w:val="001956AC"/>
    <w:rsid w:val="0019705F"/>
    <w:rsid w:val="0019799B"/>
    <w:rsid w:val="001A2342"/>
    <w:rsid w:val="001A4BE8"/>
    <w:rsid w:val="001A5120"/>
    <w:rsid w:val="001A5925"/>
    <w:rsid w:val="001A7030"/>
    <w:rsid w:val="001A74A5"/>
    <w:rsid w:val="001B141F"/>
    <w:rsid w:val="001B1CA1"/>
    <w:rsid w:val="001B2ABD"/>
    <w:rsid w:val="001B40BB"/>
    <w:rsid w:val="001B5375"/>
    <w:rsid w:val="001C1393"/>
    <w:rsid w:val="001C146A"/>
    <w:rsid w:val="001C1B9E"/>
    <w:rsid w:val="001C2793"/>
    <w:rsid w:val="001C47D8"/>
    <w:rsid w:val="001C4C3E"/>
    <w:rsid w:val="001C4FB5"/>
    <w:rsid w:val="001C5689"/>
    <w:rsid w:val="001C65AA"/>
    <w:rsid w:val="001C759D"/>
    <w:rsid w:val="001C7FB0"/>
    <w:rsid w:val="001D0243"/>
    <w:rsid w:val="001D2335"/>
    <w:rsid w:val="001D3ED1"/>
    <w:rsid w:val="001D7A08"/>
    <w:rsid w:val="001E029E"/>
    <w:rsid w:val="001E0FD5"/>
    <w:rsid w:val="001E1411"/>
    <w:rsid w:val="001E1759"/>
    <w:rsid w:val="001E1BFA"/>
    <w:rsid w:val="001E36C4"/>
    <w:rsid w:val="001E57B5"/>
    <w:rsid w:val="001E5EF8"/>
    <w:rsid w:val="001F0804"/>
    <w:rsid w:val="001F1626"/>
    <w:rsid w:val="001F1D32"/>
    <w:rsid w:val="001F1ECC"/>
    <w:rsid w:val="001F2470"/>
    <w:rsid w:val="001F2B56"/>
    <w:rsid w:val="001F35D4"/>
    <w:rsid w:val="001F5BA5"/>
    <w:rsid w:val="001F60A0"/>
    <w:rsid w:val="00203FA5"/>
    <w:rsid w:val="0021138C"/>
    <w:rsid w:val="00211474"/>
    <w:rsid w:val="00212107"/>
    <w:rsid w:val="002140C2"/>
    <w:rsid w:val="00214ADE"/>
    <w:rsid w:val="0021521B"/>
    <w:rsid w:val="00215B59"/>
    <w:rsid w:val="00216127"/>
    <w:rsid w:val="00216CA2"/>
    <w:rsid w:val="00217FC5"/>
    <w:rsid w:val="0022238B"/>
    <w:rsid w:val="00223449"/>
    <w:rsid w:val="00223FC6"/>
    <w:rsid w:val="00224433"/>
    <w:rsid w:val="0023163F"/>
    <w:rsid w:val="00233FE7"/>
    <w:rsid w:val="0023500D"/>
    <w:rsid w:val="00235CE7"/>
    <w:rsid w:val="002361FF"/>
    <w:rsid w:val="00236AD9"/>
    <w:rsid w:val="002400EB"/>
    <w:rsid w:val="002419A4"/>
    <w:rsid w:val="00242A8B"/>
    <w:rsid w:val="00243677"/>
    <w:rsid w:val="00244620"/>
    <w:rsid w:val="002455EE"/>
    <w:rsid w:val="0024701D"/>
    <w:rsid w:val="00250489"/>
    <w:rsid w:val="00250979"/>
    <w:rsid w:val="00250E29"/>
    <w:rsid w:val="002513A1"/>
    <w:rsid w:val="0025148A"/>
    <w:rsid w:val="002532A4"/>
    <w:rsid w:val="00256CF7"/>
    <w:rsid w:val="00260303"/>
    <w:rsid w:val="00260AFB"/>
    <w:rsid w:val="00261603"/>
    <w:rsid w:val="00261A1D"/>
    <w:rsid w:val="002629D2"/>
    <w:rsid w:val="00262C7C"/>
    <w:rsid w:val="0027137B"/>
    <w:rsid w:val="002740E9"/>
    <w:rsid w:val="00274B67"/>
    <w:rsid w:val="00276340"/>
    <w:rsid w:val="00282D0F"/>
    <w:rsid w:val="00282D98"/>
    <w:rsid w:val="00283210"/>
    <w:rsid w:val="002840AC"/>
    <w:rsid w:val="002931E8"/>
    <w:rsid w:val="00294D74"/>
    <w:rsid w:val="00294D7C"/>
    <w:rsid w:val="002952BF"/>
    <w:rsid w:val="0029586C"/>
    <w:rsid w:val="00296771"/>
    <w:rsid w:val="00297EA9"/>
    <w:rsid w:val="002A1205"/>
    <w:rsid w:val="002A1E13"/>
    <w:rsid w:val="002A3F34"/>
    <w:rsid w:val="002A4D2B"/>
    <w:rsid w:val="002A5DA3"/>
    <w:rsid w:val="002B0179"/>
    <w:rsid w:val="002B1B2D"/>
    <w:rsid w:val="002B3748"/>
    <w:rsid w:val="002B6750"/>
    <w:rsid w:val="002B6E9E"/>
    <w:rsid w:val="002C4E60"/>
    <w:rsid w:val="002C5156"/>
    <w:rsid w:val="002C51FA"/>
    <w:rsid w:val="002C5676"/>
    <w:rsid w:val="002C5FCF"/>
    <w:rsid w:val="002C6593"/>
    <w:rsid w:val="002C79B8"/>
    <w:rsid w:val="002C7F7F"/>
    <w:rsid w:val="002D2847"/>
    <w:rsid w:val="002D2B38"/>
    <w:rsid w:val="002D441E"/>
    <w:rsid w:val="002D4677"/>
    <w:rsid w:val="002D4D31"/>
    <w:rsid w:val="002D621B"/>
    <w:rsid w:val="002E2F55"/>
    <w:rsid w:val="002E3920"/>
    <w:rsid w:val="002E5246"/>
    <w:rsid w:val="002E6481"/>
    <w:rsid w:val="002E7EB2"/>
    <w:rsid w:val="002F0C53"/>
    <w:rsid w:val="002F0D74"/>
    <w:rsid w:val="002F3574"/>
    <w:rsid w:val="002F3FE9"/>
    <w:rsid w:val="002F40C0"/>
    <w:rsid w:val="002F5B59"/>
    <w:rsid w:val="002F5B89"/>
    <w:rsid w:val="002F5BEE"/>
    <w:rsid w:val="002F7F13"/>
    <w:rsid w:val="0030200A"/>
    <w:rsid w:val="0030481B"/>
    <w:rsid w:val="003078F5"/>
    <w:rsid w:val="00310B74"/>
    <w:rsid w:val="003115EA"/>
    <w:rsid w:val="00312641"/>
    <w:rsid w:val="00312C9F"/>
    <w:rsid w:val="00312CE0"/>
    <w:rsid w:val="003145DA"/>
    <w:rsid w:val="0031607B"/>
    <w:rsid w:val="00321C4F"/>
    <w:rsid w:val="00325836"/>
    <w:rsid w:val="00325B74"/>
    <w:rsid w:val="00325E8B"/>
    <w:rsid w:val="003265C6"/>
    <w:rsid w:val="003270BF"/>
    <w:rsid w:val="0032795E"/>
    <w:rsid w:val="0033349F"/>
    <w:rsid w:val="00333FB2"/>
    <w:rsid w:val="0033597D"/>
    <w:rsid w:val="00335A0A"/>
    <w:rsid w:val="00340048"/>
    <w:rsid w:val="00340451"/>
    <w:rsid w:val="00341AC5"/>
    <w:rsid w:val="00342507"/>
    <w:rsid w:val="003443BF"/>
    <w:rsid w:val="00345585"/>
    <w:rsid w:val="003464CD"/>
    <w:rsid w:val="00346A08"/>
    <w:rsid w:val="00354696"/>
    <w:rsid w:val="00357092"/>
    <w:rsid w:val="0036094B"/>
    <w:rsid w:val="00361ACE"/>
    <w:rsid w:val="003626E7"/>
    <w:rsid w:val="00362D05"/>
    <w:rsid w:val="00362E44"/>
    <w:rsid w:val="0036495F"/>
    <w:rsid w:val="00367BD4"/>
    <w:rsid w:val="00367FE2"/>
    <w:rsid w:val="003713EA"/>
    <w:rsid w:val="0037372C"/>
    <w:rsid w:val="00373BB7"/>
    <w:rsid w:val="00375072"/>
    <w:rsid w:val="00376EA9"/>
    <w:rsid w:val="003803B8"/>
    <w:rsid w:val="00381469"/>
    <w:rsid w:val="00381CBA"/>
    <w:rsid w:val="003829DF"/>
    <w:rsid w:val="00384DEE"/>
    <w:rsid w:val="00385E64"/>
    <w:rsid w:val="00386163"/>
    <w:rsid w:val="00391020"/>
    <w:rsid w:val="003913F3"/>
    <w:rsid w:val="00391549"/>
    <w:rsid w:val="003924EB"/>
    <w:rsid w:val="003929E6"/>
    <w:rsid w:val="003944BF"/>
    <w:rsid w:val="003963AB"/>
    <w:rsid w:val="003965D4"/>
    <w:rsid w:val="003A055E"/>
    <w:rsid w:val="003A1CE8"/>
    <w:rsid w:val="003A2819"/>
    <w:rsid w:val="003A2AC9"/>
    <w:rsid w:val="003A3301"/>
    <w:rsid w:val="003A40F1"/>
    <w:rsid w:val="003A61DE"/>
    <w:rsid w:val="003A7401"/>
    <w:rsid w:val="003A7985"/>
    <w:rsid w:val="003B0BF2"/>
    <w:rsid w:val="003B1653"/>
    <w:rsid w:val="003B2D60"/>
    <w:rsid w:val="003B5351"/>
    <w:rsid w:val="003B6277"/>
    <w:rsid w:val="003C00EA"/>
    <w:rsid w:val="003C037B"/>
    <w:rsid w:val="003C531D"/>
    <w:rsid w:val="003D495E"/>
    <w:rsid w:val="003D4BF1"/>
    <w:rsid w:val="003D5001"/>
    <w:rsid w:val="003D500D"/>
    <w:rsid w:val="003D6FF3"/>
    <w:rsid w:val="003E09C4"/>
    <w:rsid w:val="003E1AE6"/>
    <w:rsid w:val="003E1FA4"/>
    <w:rsid w:val="003E3F0C"/>
    <w:rsid w:val="003E41BE"/>
    <w:rsid w:val="003E42E9"/>
    <w:rsid w:val="003E52E1"/>
    <w:rsid w:val="003E573F"/>
    <w:rsid w:val="003E6A5D"/>
    <w:rsid w:val="003F11A3"/>
    <w:rsid w:val="003F1872"/>
    <w:rsid w:val="003F5BE0"/>
    <w:rsid w:val="003F6730"/>
    <w:rsid w:val="003F7715"/>
    <w:rsid w:val="003F7F67"/>
    <w:rsid w:val="00400011"/>
    <w:rsid w:val="004004F7"/>
    <w:rsid w:val="00400800"/>
    <w:rsid w:val="004024E9"/>
    <w:rsid w:val="004067D7"/>
    <w:rsid w:val="004071FC"/>
    <w:rsid w:val="00411F22"/>
    <w:rsid w:val="00412595"/>
    <w:rsid w:val="004125D2"/>
    <w:rsid w:val="00412F55"/>
    <w:rsid w:val="00413CE9"/>
    <w:rsid w:val="00414883"/>
    <w:rsid w:val="00416F34"/>
    <w:rsid w:val="00416FF6"/>
    <w:rsid w:val="00417C90"/>
    <w:rsid w:val="004202A4"/>
    <w:rsid w:val="00422607"/>
    <w:rsid w:val="0042284E"/>
    <w:rsid w:val="004230EF"/>
    <w:rsid w:val="0042469E"/>
    <w:rsid w:val="004267AD"/>
    <w:rsid w:val="00426FAC"/>
    <w:rsid w:val="004278BE"/>
    <w:rsid w:val="0042798F"/>
    <w:rsid w:val="004302DF"/>
    <w:rsid w:val="00430A57"/>
    <w:rsid w:val="00432511"/>
    <w:rsid w:val="00433362"/>
    <w:rsid w:val="00433FF2"/>
    <w:rsid w:val="00437890"/>
    <w:rsid w:val="004404F8"/>
    <w:rsid w:val="004412B9"/>
    <w:rsid w:val="004416CD"/>
    <w:rsid w:val="00441E03"/>
    <w:rsid w:val="0044212D"/>
    <w:rsid w:val="00442335"/>
    <w:rsid w:val="0044251A"/>
    <w:rsid w:val="00443C06"/>
    <w:rsid w:val="00445434"/>
    <w:rsid w:val="00445947"/>
    <w:rsid w:val="00445A1B"/>
    <w:rsid w:val="00450F20"/>
    <w:rsid w:val="00451EBF"/>
    <w:rsid w:val="0045229F"/>
    <w:rsid w:val="004532FA"/>
    <w:rsid w:val="004534DB"/>
    <w:rsid w:val="00453E25"/>
    <w:rsid w:val="00453FF8"/>
    <w:rsid w:val="0045434E"/>
    <w:rsid w:val="00456175"/>
    <w:rsid w:val="00457C4B"/>
    <w:rsid w:val="00460E53"/>
    <w:rsid w:val="00461EBA"/>
    <w:rsid w:val="004641EA"/>
    <w:rsid w:val="0046617E"/>
    <w:rsid w:val="0047249E"/>
    <w:rsid w:val="00472AC6"/>
    <w:rsid w:val="00472DB2"/>
    <w:rsid w:val="00474373"/>
    <w:rsid w:val="00474440"/>
    <w:rsid w:val="004758A0"/>
    <w:rsid w:val="00475CAC"/>
    <w:rsid w:val="00476EC0"/>
    <w:rsid w:val="00477FFA"/>
    <w:rsid w:val="004809D1"/>
    <w:rsid w:val="004813B3"/>
    <w:rsid w:val="00481AE6"/>
    <w:rsid w:val="00482CAE"/>
    <w:rsid w:val="00485451"/>
    <w:rsid w:val="00492159"/>
    <w:rsid w:val="00493AD2"/>
    <w:rsid w:val="00495A9B"/>
    <w:rsid w:val="00496591"/>
    <w:rsid w:val="004A3A54"/>
    <w:rsid w:val="004A3ED4"/>
    <w:rsid w:val="004A7D5C"/>
    <w:rsid w:val="004B5E88"/>
    <w:rsid w:val="004B65E4"/>
    <w:rsid w:val="004C13AF"/>
    <w:rsid w:val="004C18F9"/>
    <w:rsid w:val="004C1EBC"/>
    <w:rsid w:val="004C1F1C"/>
    <w:rsid w:val="004C2EAB"/>
    <w:rsid w:val="004C3577"/>
    <w:rsid w:val="004C473C"/>
    <w:rsid w:val="004C63E4"/>
    <w:rsid w:val="004C6AB0"/>
    <w:rsid w:val="004D02B4"/>
    <w:rsid w:val="004D3011"/>
    <w:rsid w:val="004D39E5"/>
    <w:rsid w:val="004D4E55"/>
    <w:rsid w:val="004D6569"/>
    <w:rsid w:val="004E1A53"/>
    <w:rsid w:val="004E39DA"/>
    <w:rsid w:val="004E4879"/>
    <w:rsid w:val="004E4DED"/>
    <w:rsid w:val="004E54F1"/>
    <w:rsid w:val="004E5701"/>
    <w:rsid w:val="004E5BDB"/>
    <w:rsid w:val="004E5CCE"/>
    <w:rsid w:val="004E6072"/>
    <w:rsid w:val="004E7BA9"/>
    <w:rsid w:val="004F039D"/>
    <w:rsid w:val="004F06B9"/>
    <w:rsid w:val="004F09C0"/>
    <w:rsid w:val="004F1C4E"/>
    <w:rsid w:val="004F2ED4"/>
    <w:rsid w:val="004F323B"/>
    <w:rsid w:val="004F3505"/>
    <w:rsid w:val="004F5117"/>
    <w:rsid w:val="004F66A8"/>
    <w:rsid w:val="005001AE"/>
    <w:rsid w:val="00501DE0"/>
    <w:rsid w:val="00503947"/>
    <w:rsid w:val="00503CF7"/>
    <w:rsid w:val="00505B0D"/>
    <w:rsid w:val="00505D18"/>
    <w:rsid w:val="005078EC"/>
    <w:rsid w:val="0051248A"/>
    <w:rsid w:val="00512C04"/>
    <w:rsid w:val="00512FD7"/>
    <w:rsid w:val="00514203"/>
    <w:rsid w:val="0051597D"/>
    <w:rsid w:val="00516D62"/>
    <w:rsid w:val="00517295"/>
    <w:rsid w:val="005210F4"/>
    <w:rsid w:val="00522676"/>
    <w:rsid w:val="00523705"/>
    <w:rsid w:val="00523E8A"/>
    <w:rsid w:val="0052475B"/>
    <w:rsid w:val="00525707"/>
    <w:rsid w:val="00525FC3"/>
    <w:rsid w:val="0052603F"/>
    <w:rsid w:val="00526AC1"/>
    <w:rsid w:val="005309E2"/>
    <w:rsid w:val="005324FB"/>
    <w:rsid w:val="00533025"/>
    <w:rsid w:val="005341F2"/>
    <w:rsid w:val="0053458F"/>
    <w:rsid w:val="00534974"/>
    <w:rsid w:val="00534D3D"/>
    <w:rsid w:val="00535144"/>
    <w:rsid w:val="005367E8"/>
    <w:rsid w:val="0054036B"/>
    <w:rsid w:val="005404C1"/>
    <w:rsid w:val="00540C84"/>
    <w:rsid w:val="005410C7"/>
    <w:rsid w:val="00542676"/>
    <w:rsid w:val="00543F81"/>
    <w:rsid w:val="00544007"/>
    <w:rsid w:val="005453DF"/>
    <w:rsid w:val="00545EAF"/>
    <w:rsid w:val="00550901"/>
    <w:rsid w:val="005522F6"/>
    <w:rsid w:val="00556944"/>
    <w:rsid w:val="00557206"/>
    <w:rsid w:val="0056043E"/>
    <w:rsid w:val="005625AB"/>
    <w:rsid w:val="005637B6"/>
    <w:rsid w:val="005645EE"/>
    <w:rsid w:val="00566CF4"/>
    <w:rsid w:val="00570BFB"/>
    <w:rsid w:val="00570F28"/>
    <w:rsid w:val="0057363C"/>
    <w:rsid w:val="005749F5"/>
    <w:rsid w:val="005760EB"/>
    <w:rsid w:val="005765D8"/>
    <w:rsid w:val="005820EB"/>
    <w:rsid w:val="005842C5"/>
    <w:rsid w:val="005848FC"/>
    <w:rsid w:val="00584DA1"/>
    <w:rsid w:val="00587B95"/>
    <w:rsid w:val="00593242"/>
    <w:rsid w:val="00593D83"/>
    <w:rsid w:val="005951FE"/>
    <w:rsid w:val="00595232"/>
    <w:rsid w:val="005A1F8D"/>
    <w:rsid w:val="005A2191"/>
    <w:rsid w:val="005A26D3"/>
    <w:rsid w:val="005A3ECF"/>
    <w:rsid w:val="005A5966"/>
    <w:rsid w:val="005B25CC"/>
    <w:rsid w:val="005B2D13"/>
    <w:rsid w:val="005B4018"/>
    <w:rsid w:val="005B427D"/>
    <w:rsid w:val="005B6E1B"/>
    <w:rsid w:val="005B7C0B"/>
    <w:rsid w:val="005C07EE"/>
    <w:rsid w:val="005C29EA"/>
    <w:rsid w:val="005C2B52"/>
    <w:rsid w:val="005D2976"/>
    <w:rsid w:val="005D306C"/>
    <w:rsid w:val="005D4B7E"/>
    <w:rsid w:val="005D6289"/>
    <w:rsid w:val="005D6C37"/>
    <w:rsid w:val="005D6E6E"/>
    <w:rsid w:val="005D76C4"/>
    <w:rsid w:val="005E06F7"/>
    <w:rsid w:val="005E15A9"/>
    <w:rsid w:val="005E1D7E"/>
    <w:rsid w:val="005E1F03"/>
    <w:rsid w:val="005E39D5"/>
    <w:rsid w:val="005E5DD6"/>
    <w:rsid w:val="005E7143"/>
    <w:rsid w:val="005E7E6E"/>
    <w:rsid w:val="005F0910"/>
    <w:rsid w:val="005F0A3D"/>
    <w:rsid w:val="005F0FEC"/>
    <w:rsid w:val="005F1868"/>
    <w:rsid w:val="005F2D8D"/>
    <w:rsid w:val="005F3FC8"/>
    <w:rsid w:val="006007C2"/>
    <w:rsid w:val="00601FE9"/>
    <w:rsid w:val="00602A6D"/>
    <w:rsid w:val="00605273"/>
    <w:rsid w:val="00606C1B"/>
    <w:rsid w:val="00607268"/>
    <w:rsid w:val="00610D88"/>
    <w:rsid w:val="00612544"/>
    <w:rsid w:val="00612642"/>
    <w:rsid w:val="00612BEE"/>
    <w:rsid w:val="00614467"/>
    <w:rsid w:val="00614512"/>
    <w:rsid w:val="00616653"/>
    <w:rsid w:val="00616FBA"/>
    <w:rsid w:val="006201CC"/>
    <w:rsid w:val="0062068A"/>
    <w:rsid w:val="00621092"/>
    <w:rsid w:val="0062123A"/>
    <w:rsid w:val="00621652"/>
    <w:rsid w:val="006233EE"/>
    <w:rsid w:val="0062758B"/>
    <w:rsid w:val="00627C44"/>
    <w:rsid w:val="006316B8"/>
    <w:rsid w:val="00633D32"/>
    <w:rsid w:val="00633F3D"/>
    <w:rsid w:val="00634881"/>
    <w:rsid w:val="006355DC"/>
    <w:rsid w:val="00635C01"/>
    <w:rsid w:val="006379CD"/>
    <w:rsid w:val="006413F1"/>
    <w:rsid w:val="00642F00"/>
    <w:rsid w:val="00643D4F"/>
    <w:rsid w:val="00645246"/>
    <w:rsid w:val="0064577C"/>
    <w:rsid w:val="0064598C"/>
    <w:rsid w:val="00645B02"/>
    <w:rsid w:val="006461CE"/>
    <w:rsid w:val="00646905"/>
    <w:rsid w:val="00646E75"/>
    <w:rsid w:val="00647D8E"/>
    <w:rsid w:val="00647E9F"/>
    <w:rsid w:val="00650B6C"/>
    <w:rsid w:val="00655BD2"/>
    <w:rsid w:val="00656BD3"/>
    <w:rsid w:val="00656CD0"/>
    <w:rsid w:val="00656EF1"/>
    <w:rsid w:val="006573DB"/>
    <w:rsid w:val="00657C5F"/>
    <w:rsid w:val="00657EC3"/>
    <w:rsid w:val="00660FC3"/>
    <w:rsid w:val="006610D6"/>
    <w:rsid w:val="00661A0C"/>
    <w:rsid w:val="00661A53"/>
    <w:rsid w:val="00661C49"/>
    <w:rsid w:val="00662304"/>
    <w:rsid w:val="00662529"/>
    <w:rsid w:val="006653D3"/>
    <w:rsid w:val="00666097"/>
    <w:rsid w:val="00666108"/>
    <w:rsid w:val="00666C62"/>
    <w:rsid w:val="006671B9"/>
    <w:rsid w:val="00670777"/>
    <w:rsid w:val="00670B7E"/>
    <w:rsid w:val="00671746"/>
    <w:rsid w:val="00671CDA"/>
    <w:rsid w:val="00672619"/>
    <w:rsid w:val="00673BE1"/>
    <w:rsid w:val="00674A2E"/>
    <w:rsid w:val="00675919"/>
    <w:rsid w:val="00676078"/>
    <w:rsid w:val="006771D0"/>
    <w:rsid w:val="006776C1"/>
    <w:rsid w:val="0068191B"/>
    <w:rsid w:val="006820B1"/>
    <w:rsid w:val="006826D5"/>
    <w:rsid w:val="00682B1A"/>
    <w:rsid w:val="00682E7E"/>
    <w:rsid w:val="00683F7F"/>
    <w:rsid w:val="00687813"/>
    <w:rsid w:val="00690FD6"/>
    <w:rsid w:val="00691704"/>
    <w:rsid w:val="00691A57"/>
    <w:rsid w:val="006938F6"/>
    <w:rsid w:val="00693AD0"/>
    <w:rsid w:val="00693B38"/>
    <w:rsid w:val="006941F9"/>
    <w:rsid w:val="00694A5E"/>
    <w:rsid w:val="0069578D"/>
    <w:rsid w:val="0069689F"/>
    <w:rsid w:val="006A1A12"/>
    <w:rsid w:val="006A1D55"/>
    <w:rsid w:val="006A292A"/>
    <w:rsid w:val="006A2FA1"/>
    <w:rsid w:val="006B194E"/>
    <w:rsid w:val="006B23E3"/>
    <w:rsid w:val="006B5081"/>
    <w:rsid w:val="006B635D"/>
    <w:rsid w:val="006C0DA7"/>
    <w:rsid w:val="006C10CE"/>
    <w:rsid w:val="006C16C4"/>
    <w:rsid w:val="006C3F16"/>
    <w:rsid w:val="006C494E"/>
    <w:rsid w:val="006C54D6"/>
    <w:rsid w:val="006C638B"/>
    <w:rsid w:val="006D19A0"/>
    <w:rsid w:val="006D3909"/>
    <w:rsid w:val="006D5059"/>
    <w:rsid w:val="006D6B2F"/>
    <w:rsid w:val="006D6FBC"/>
    <w:rsid w:val="006D7DDF"/>
    <w:rsid w:val="006E06F8"/>
    <w:rsid w:val="006E2B80"/>
    <w:rsid w:val="006E3307"/>
    <w:rsid w:val="006F0C8F"/>
    <w:rsid w:val="006F178E"/>
    <w:rsid w:val="006F17A9"/>
    <w:rsid w:val="006F2C9B"/>
    <w:rsid w:val="006F32F9"/>
    <w:rsid w:val="006F4B1B"/>
    <w:rsid w:val="006F7001"/>
    <w:rsid w:val="00700279"/>
    <w:rsid w:val="00701632"/>
    <w:rsid w:val="00702FFC"/>
    <w:rsid w:val="0070442D"/>
    <w:rsid w:val="00704EAF"/>
    <w:rsid w:val="00706570"/>
    <w:rsid w:val="007101B1"/>
    <w:rsid w:val="00712E57"/>
    <w:rsid w:val="00713EFD"/>
    <w:rsid w:val="00715FCB"/>
    <w:rsid w:val="007166A9"/>
    <w:rsid w:val="0071773E"/>
    <w:rsid w:val="00720594"/>
    <w:rsid w:val="0072121A"/>
    <w:rsid w:val="00721D16"/>
    <w:rsid w:val="00721FAF"/>
    <w:rsid w:val="007243BD"/>
    <w:rsid w:val="00727676"/>
    <w:rsid w:val="007361CB"/>
    <w:rsid w:val="007403A7"/>
    <w:rsid w:val="00740CE9"/>
    <w:rsid w:val="00741311"/>
    <w:rsid w:val="00741D5C"/>
    <w:rsid w:val="00743000"/>
    <w:rsid w:val="00743101"/>
    <w:rsid w:val="00743603"/>
    <w:rsid w:val="00743783"/>
    <w:rsid w:val="00744AEC"/>
    <w:rsid w:val="00745D8C"/>
    <w:rsid w:val="007469C8"/>
    <w:rsid w:val="00751218"/>
    <w:rsid w:val="007520E6"/>
    <w:rsid w:val="00752BD8"/>
    <w:rsid w:val="00753F74"/>
    <w:rsid w:val="00755041"/>
    <w:rsid w:val="00755E40"/>
    <w:rsid w:val="00756611"/>
    <w:rsid w:val="00756FFB"/>
    <w:rsid w:val="00757545"/>
    <w:rsid w:val="00760FB8"/>
    <w:rsid w:val="0076171E"/>
    <w:rsid w:val="00762A15"/>
    <w:rsid w:val="00762F1A"/>
    <w:rsid w:val="00765C7E"/>
    <w:rsid w:val="007669AA"/>
    <w:rsid w:val="00770C2A"/>
    <w:rsid w:val="00771B1D"/>
    <w:rsid w:val="007732B8"/>
    <w:rsid w:val="00773690"/>
    <w:rsid w:val="007740C8"/>
    <w:rsid w:val="0077458F"/>
    <w:rsid w:val="00774D29"/>
    <w:rsid w:val="00777717"/>
    <w:rsid w:val="0078102E"/>
    <w:rsid w:val="007827A4"/>
    <w:rsid w:val="0078295A"/>
    <w:rsid w:val="00783A5B"/>
    <w:rsid w:val="007857E0"/>
    <w:rsid w:val="007867A0"/>
    <w:rsid w:val="00786BE7"/>
    <w:rsid w:val="0078772B"/>
    <w:rsid w:val="00787D98"/>
    <w:rsid w:val="007927F5"/>
    <w:rsid w:val="00792D3E"/>
    <w:rsid w:val="00793FB8"/>
    <w:rsid w:val="0079460A"/>
    <w:rsid w:val="00795185"/>
    <w:rsid w:val="007A2854"/>
    <w:rsid w:val="007A37FA"/>
    <w:rsid w:val="007A48C3"/>
    <w:rsid w:val="007A7636"/>
    <w:rsid w:val="007A7E07"/>
    <w:rsid w:val="007B0933"/>
    <w:rsid w:val="007B46C4"/>
    <w:rsid w:val="007B4A82"/>
    <w:rsid w:val="007C146A"/>
    <w:rsid w:val="007C1628"/>
    <w:rsid w:val="007C4D22"/>
    <w:rsid w:val="007C6B18"/>
    <w:rsid w:val="007C6FFB"/>
    <w:rsid w:val="007D1657"/>
    <w:rsid w:val="007D3322"/>
    <w:rsid w:val="007D593B"/>
    <w:rsid w:val="007D66F5"/>
    <w:rsid w:val="007D7D14"/>
    <w:rsid w:val="007E1EDC"/>
    <w:rsid w:val="007E1FA3"/>
    <w:rsid w:val="007E3831"/>
    <w:rsid w:val="007E4137"/>
    <w:rsid w:val="007E487E"/>
    <w:rsid w:val="007E4E21"/>
    <w:rsid w:val="007E5526"/>
    <w:rsid w:val="007E7984"/>
    <w:rsid w:val="007F05DA"/>
    <w:rsid w:val="007F1EFA"/>
    <w:rsid w:val="007F23E5"/>
    <w:rsid w:val="007F4E8D"/>
    <w:rsid w:val="007F5904"/>
    <w:rsid w:val="007F6E4F"/>
    <w:rsid w:val="008010CB"/>
    <w:rsid w:val="0080110A"/>
    <w:rsid w:val="00802CA0"/>
    <w:rsid w:val="00803213"/>
    <w:rsid w:val="00806FC3"/>
    <w:rsid w:val="00810336"/>
    <w:rsid w:val="00810BF4"/>
    <w:rsid w:val="00810E27"/>
    <w:rsid w:val="008113E1"/>
    <w:rsid w:val="0081524D"/>
    <w:rsid w:val="00815CDD"/>
    <w:rsid w:val="00815E34"/>
    <w:rsid w:val="008161D5"/>
    <w:rsid w:val="0081685C"/>
    <w:rsid w:val="00817D56"/>
    <w:rsid w:val="00817DB3"/>
    <w:rsid w:val="008200D9"/>
    <w:rsid w:val="00820A82"/>
    <w:rsid w:val="008217C4"/>
    <w:rsid w:val="00821A23"/>
    <w:rsid w:val="0082398A"/>
    <w:rsid w:val="00823C9F"/>
    <w:rsid w:val="00825156"/>
    <w:rsid w:val="00826411"/>
    <w:rsid w:val="00826D40"/>
    <w:rsid w:val="008276F0"/>
    <w:rsid w:val="008327C7"/>
    <w:rsid w:val="00832F8B"/>
    <w:rsid w:val="00833117"/>
    <w:rsid w:val="00833224"/>
    <w:rsid w:val="008351A2"/>
    <w:rsid w:val="00835A4A"/>
    <w:rsid w:val="008369DB"/>
    <w:rsid w:val="00840293"/>
    <w:rsid w:val="008427D1"/>
    <w:rsid w:val="008437B8"/>
    <w:rsid w:val="00843DDC"/>
    <w:rsid w:val="00843FA5"/>
    <w:rsid w:val="008453AE"/>
    <w:rsid w:val="00846D4F"/>
    <w:rsid w:val="008511D9"/>
    <w:rsid w:val="008547BA"/>
    <w:rsid w:val="00855539"/>
    <w:rsid w:val="00855F80"/>
    <w:rsid w:val="008571F1"/>
    <w:rsid w:val="00860145"/>
    <w:rsid w:val="00860231"/>
    <w:rsid w:val="00861543"/>
    <w:rsid w:val="008622AF"/>
    <w:rsid w:val="00862CAF"/>
    <w:rsid w:val="00863515"/>
    <w:rsid w:val="00867750"/>
    <w:rsid w:val="0087098E"/>
    <w:rsid w:val="00871E3A"/>
    <w:rsid w:val="00872971"/>
    <w:rsid w:val="00873A0C"/>
    <w:rsid w:val="0088066D"/>
    <w:rsid w:val="00881B1A"/>
    <w:rsid w:val="00881B4E"/>
    <w:rsid w:val="00882A0B"/>
    <w:rsid w:val="00883DF0"/>
    <w:rsid w:val="0088497E"/>
    <w:rsid w:val="00884D2D"/>
    <w:rsid w:val="00885C4F"/>
    <w:rsid w:val="0088657F"/>
    <w:rsid w:val="00887181"/>
    <w:rsid w:val="008906AB"/>
    <w:rsid w:val="00891D8E"/>
    <w:rsid w:val="0089275E"/>
    <w:rsid w:val="00895EE8"/>
    <w:rsid w:val="008A3187"/>
    <w:rsid w:val="008A5760"/>
    <w:rsid w:val="008A69A9"/>
    <w:rsid w:val="008A6A09"/>
    <w:rsid w:val="008A6CA8"/>
    <w:rsid w:val="008B65F5"/>
    <w:rsid w:val="008B7A78"/>
    <w:rsid w:val="008C0C89"/>
    <w:rsid w:val="008C134B"/>
    <w:rsid w:val="008C1736"/>
    <w:rsid w:val="008C1F80"/>
    <w:rsid w:val="008C2B8B"/>
    <w:rsid w:val="008C3B39"/>
    <w:rsid w:val="008C462D"/>
    <w:rsid w:val="008C63B6"/>
    <w:rsid w:val="008C6BD9"/>
    <w:rsid w:val="008C7CAA"/>
    <w:rsid w:val="008C7D5B"/>
    <w:rsid w:val="008D008F"/>
    <w:rsid w:val="008D0393"/>
    <w:rsid w:val="008D2C56"/>
    <w:rsid w:val="008D31BD"/>
    <w:rsid w:val="008D383C"/>
    <w:rsid w:val="008D4BDC"/>
    <w:rsid w:val="008D4D0E"/>
    <w:rsid w:val="008D4FD7"/>
    <w:rsid w:val="008D5F09"/>
    <w:rsid w:val="008D6768"/>
    <w:rsid w:val="008D6C58"/>
    <w:rsid w:val="008D6EE7"/>
    <w:rsid w:val="008E0AC8"/>
    <w:rsid w:val="008E1CCC"/>
    <w:rsid w:val="008E28AA"/>
    <w:rsid w:val="008E2FDE"/>
    <w:rsid w:val="008E41D7"/>
    <w:rsid w:val="008E45DF"/>
    <w:rsid w:val="008E4F89"/>
    <w:rsid w:val="008E784B"/>
    <w:rsid w:val="008F114A"/>
    <w:rsid w:val="008F1F71"/>
    <w:rsid w:val="008F2C4B"/>
    <w:rsid w:val="008F4AE0"/>
    <w:rsid w:val="008F5FDA"/>
    <w:rsid w:val="008F76AA"/>
    <w:rsid w:val="008F7808"/>
    <w:rsid w:val="009017F5"/>
    <w:rsid w:val="0090662C"/>
    <w:rsid w:val="009068AC"/>
    <w:rsid w:val="00907848"/>
    <w:rsid w:val="00907D46"/>
    <w:rsid w:val="00910C48"/>
    <w:rsid w:val="00913112"/>
    <w:rsid w:val="009131F1"/>
    <w:rsid w:val="00915218"/>
    <w:rsid w:val="009163F4"/>
    <w:rsid w:val="009169BE"/>
    <w:rsid w:val="00921023"/>
    <w:rsid w:val="00921109"/>
    <w:rsid w:val="00921D1F"/>
    <w:rsid w:val="00921FC0"/>
    <w:rsid w:val="00922693"/>
    <w:rsid w:val="00922D5C"/>
    <w:rsid w:val="0092376D"/>
    <w:rsid w:val="00924263"/>
    <w:rsid w:val="009247E7"/>
    <w:rsid w:val="00925ACA"/>
    <w:rsid w:val="009260DE"/>
    <w:rsid w:val="00933B1D"/>
    <w:rsid w:val="0093420A"/>
    <w:rsid w:val="009420B3"/>
    <w:rsid w:val="00943BDB"/>
    <w:rsid w:val="00944B14"/>
    <w:rsid w:val="00945C82"/>
    <w:rsid w:val="00947AB8"/>
    <w:rsid w:val="009513C2"/>
    <w:rsid w:val="00951E1F"/>
    <w:rsid w:val="00952D63"/>
    <w:rsid w:val="00953AFF"/>
    <w:rsid w:val="00954587"/>
    <w:rsid w:val="00954C9B"/>
    <w:rsid w:val="009608B4"/>
    <w:rsid w:val="009643DE"/>
    <w:rsid w:val="009659F4"/>
    <w:rsid w:val="009674A3"/>
    <w:rsid w:val="00967B07"/>
    <w:rsid w:val="00973BDC"/>
    <w:rsid w:val="00973C42"/>
    <w:rsid w:val="0097485B"/>
    <w:rsid w:val="00975157"/>
    <w:rsid w:val="009753B9"/>
    <w:rsid w:val="009768D4"/>
    <w:rsid w:val="00977F4A"/>
    <w:rsid w:val="00981402"/>
    <w:rsid w:val="009828B7"/>
    <w:rsid w:val="0098478F"/>
    <w:rsid w:val="009937E0"/>
    <w:rsid w:val="00993A39"/>
    <w:rsid w:val="00994795"/>
    <w:rsid w:val="00994AB4"/>
    <w:rsid w:val="00994BD7"/>
    <w:rsid w:val="0099552B"/>
    <w:rsid w:val="00995A18"/>
    <w:rsid w:val="00995D8B"/>
    <w:rsid w:val="009A1E04"/>
    <w:rsid w:val="009A246D"/>
    <w:rsid w:val="009A50A2"/>
    <w:rsid w:val="009A6880"/>
    <w:rsid w:val="009A791B"/>
    <w:rsid w:val="009A7E2F"/>
    <w:rsid w:val="009B6129"/>
    <w:rsid w:val="009B63EB"/>
    <w:rsid w:val="009B7B87"/>
    <w:rsid w:val="009C0E33"/>
    <w:rsid w:val="009C1579"/>
    <w:rsid w:val="009C2A8F"/>
    <w:rsid w:val="009C30A6"/>
    <w:rsid w:val="009C4DCD"/>
    <w:rsid w:val="009C4F83"/>
    <w:rsid w:val="009C5124"/>
    <w:rsid w:val="009C6448"/>
    <w:rsid w:val="009C7BFE"/>
    <w:rsid w:val="009C7EC8"/>
    <w:rsid w:val="009D42BB"/>
    <w:rsid w:val="009D5804"/>
    <w:rsid w:val="009E08D5"/>
    <w:rsid w:val="009E3A21"/>
    <w:rsid w:val="009E4E2E"/>
    <w:rsid w:val="009E5130"/>
    <w:rsid w:val="009E5758"/>
    <w:rsid w:val="009E57C7"/>
    <w:rsid w:val="009E5808"/>
    <w:rsid w:val="009E5A89"/>
    <w:rsid w:val="009E6544"/>
    <w:rsid w:val="009E6637"/>
    <w:rsid w:val="009E6BE3"/>
    <w:rsid w:val="009E7C63"/>
    <w:rsid w:val="009F06C0"/>
    <w:rsid w:val="009F3F86"/>
    <w:rsid w:val="009F47D1"/>
    <w:rsid w:val="009F6B24"/>
    <w:rsid w:val="00A006D4"/>
    <w:rsid w:val="00A02010"/>
    <w:rsid w:val="00A02781"/>
    <w:rsid w:val="00A02C12"/>
    <w:rsid w:val="00A05471"/>
    <w:rsid w:val="00A05B87"/>
    <w:rsid w:val="00A06BF4"/>
    <w:rsid w:val="00A073E3"/>
    <w:rsid w:val="00A1078C"/>
    <w:rsid w:val="00A10A67"/>
    <w:rsid w:val="00A10B9A"/>
    <w:rsid w:val="00A12911"/>
    <w:rsid w:val="00A14316"/>
    <w:rsid w:val="00A147F8"/>
    <w:rsid w:val="00A1562C"/>
    <w:rsid w:val="00A204E6"/>
    <w:rsid w:val="00A2118D"/>
    <w:rsid w:val="00A24705"/>
    <w:rsid w:val="00A30753"/>
    <w:rsid w:val="00A3361A"/>
    <w:rsid w:val="00A33978"/>
    <w:rsid w:val="00A345D9"/>
    <w:rsid w:val="00A35333"/>
    <w:rsid w:val="00A36BC6"/>
    <w:rsid w:val="00A37128"/>
    <w:rsid w:val="00A420BF"/>
    <w:rsid w:val="00A4246B"/>
    <w:rsid w:val="00A457E5"/>
    <w:rsid w:val="00A463D7"/>
    <w:rsid w:val="00A470F9"/>
    <w:rsid w:val="00A51254"/>
    <w:rsid w:val="00A5230E"/>
    <w:rsid w:val="00A54605"/>
    <w:rsid w:val="00A55EB3"/>
    <w:rsid w:val="00A60BC0"/>
    <w:rsid w:val="00A62F4C"/>
    <w:rsid w:val="00A663B6"/>
    <w:rsid w:val="00A6687C"/>
    <w:rsid w:val="00A66DF2"/>
    <w:rsid w:val="00A67B9A"/>
    <w:rsid w:val="00A70206"/>
    <w:rsid w:val="00A727FB"/>
    <w:rsid w:val="00A7385C"/>
    <w:rsid w:val="00A76C0A"/>
    <w:rsid w:val="00A80553"/>
    <w:rsid w:val="00A80E71"/>
    <w:rsid w:val="00A832FB"/>
    <w:rsid w:val="00A836C6"/>
    <w:rsid w:val="00A84AB2"/>
    <w:rsid w:val="00A84B17"/>
    <w:rsid w:val="00A851B4"/>
    <w:rsid w:val="00A853DF"/>
    <w:rsid w:val="00A86E02"/>
    <w:rsid w:val="00A90FBF"/>
    <w:rsid w:val="00A92869"/>
    <w:rsid w:val="00A92F19"/>
    <w:rsid w:val="00A934E9"/>
    <w:rsid w:val="00A93EC0"/>
    <w:rsid w:val="00A9479B"/>
    <w:rsid w:val="00A9491E"/>
    <w:rsid w:val="00A95114"/>
    <w:rsid w:val="00A9529A"/>
    <w:rsid w:val="00A952DE"/>
    <w:rsid w:val="00A95EA0"/>
    <w:rsid w:val="00A97019"/>
    <w:rsid w:val="00AA0C7B"/>
    <w:rsid w:val="00AA661E"/>
    <w:rsid w:val="00AB05DD"/>
    <w:rsid w:val="00AB06F9"/>
    <w:rsid w:val="00AB3798"/>
    <w:rsid w:val="00AB4D32"/>
    <w:rsid w:val="00AB5348"/>
    <w:rsid w:val="00AB5388"/>
    <w:rsid w:val="00AB63BD"/>
    <w:rsid w:val="00AB6AB4"/>
    <w:rsid w:val="00AB6EC7"/>
    <w:rsid w:val="00AC1B29"/>
    <w:rsid w:val="00AC36A5"/>
    <w:rsid w:val="00AC74F3"/>
    <w:rsid w:val="00AC7FF2"/>
    <w:rsid w:val="00AD2002"/>
    <w:rsid w:val="00AD2D64"/>
    <w:rsid w:val="00AD34CA"/>
    <w:rsid w:val="00AD4F7A"/>
    <w:rsid w:val="00AD535C"/>
    <w:rsid w:val="00AD5601"/>
    <w:rsid w:val="00AD5AA7"/>
    <w:rsid w:val="00AD6901"/>
    <w:rsid w:val="00AD6D86"/>
    <w:rsid w:val="00AD76E2"/>
    <w:rsid w:val="00AD7DA5"/>
    <w:rsid w:val="00AE0D01"/>
    <w:rsid w:val="00AE19AA"/>
    <w:rsid w:val="00AE2343"/>
    <w:rsid w:val="00AE4387"/>
    <w:rsid w:val="00AE53AF"/>
    <w:rsid w:val="00AE61A1"/>
    <w:rsid w:val="00AE65EF"/>
    <w:rsid w:val="00AE6F16"/>
    <w:rsid w:val="00AE7498"/>
    <w:rsid w:val="00AE767D"/>
    <w:rsid w:val="00AF0551"/>
    <w:rsid w:val="00AF2CEF"/>
    <w:rsid w:val="00AF4E0F"/>
    <w:rsid w:val="00AF5F52"/>
    <w:rsid w:val="00AF7448"/>
    <w:rsid w:val="00B00D95"/>
    <w:rsid w:val="00B00EDD"/>
    <w:rsid w:val="00B0289B"/>
    <w:rsid w:val="00B0346B"/>
    <w:rsid w:val="00B057F6"/>
    <w:rsid w:val="00B07FED"/>
    <w:rsid w:val="00B103B3"/>
    <w:rsid w:val="00B10ED7"/>
    <w:rsid w:val="00B12368"/>
    <w:rsid w:val="00B1269D"/>
    <w:rsid w:val="00B12D20"/>
    <w:rsid w:val="00B13D40"/>
    <w:rsid w:val="00B13F6A"/>
    <w:rsid w:val="00B168B9"/>
    <w:rsid w:val="00B17C22"/>
    <w:rsid w:val="00B20152"/>
    <w:rsid w:val="00B22846"/>
    <w:rsid w:val="00B233D0"/>
    <w:rsid w:val="00B24D21"/>
    <w:rsid w:val="00B30113"/>
    <w:rsid w:val="00B3171A"/>
    <w:rsid w:val="00B3223C"/>
    <w:rsid w:val="00B33FF7"/>
    <w:rsid w:val="00B34104"/>
    <w:rsid w:val="00B3428C"/>
    <w:rsid w:val="00B347F7"/>
    <w:rsid w:val="00B351D4"/>
    <w:rsid w:val="00B353F9"/>
    <w:rsid w:val="00B35C7C"/>
    <w:rsid w:val="00B36B65"/>
    <w:rsid w:val="00B371CB"/>
    <w:rsid w:val="00B37F59"/>
    <w:rsid w:val="00B40E73"/>
    <w:rsid w:val="00B47082"/>
    <w:rsid w:val="00B47618"/>
    <w:rsid w:val="00B47E04"/>
    <w:rsid w:val="00B50A3A"/>
    <w:rsid w:val="00B50C85"/>
    <w:rsid w:val="00B53167"/>
    <w:rsid w:val="00B55385"/>
    <w:rsid w:val="00B57853"/>
    <w:rsid w:val="00B606B3"/>
    <w:rsid w:val="00B60A1F"/>
    <w:rsid w:val="00B60A72"/>
    <w:rsid w:val="00B63384"/>
    <w:rsid w:val="00B639C6"/>
    <w:rsid w:val="00B63EC2"/>
    <w:rsid w:val="00B65442"/>
    <w:rsid w:val="00B661ED"/>
    <w:rsid w:val="00B66204"/>
    <w:rsid w:val="00B67994"/>
    <w:rsid w:val="00B70850"/>
    <w:rsid w:val="00B71192"/>
    <w:rsid w:val="00B7311D"/>
    <w:rsid w:val="00B75266"/>
    <w:rsid w:val="00B82711"/>
    <w:rsid w:val="00B83C0D"/>
    <w:rsid w:val="00B863CC"/>
    <w:rsid w:val="00B912CF"/>
    <w:rsid w:val="00B916B5"/>
    <w:rsid w:val="00B92406"/>
    <w:rsid w:val="00B95569"/>
    <w:rsid w:val="00B95F4C"/>
    <w:rsid w:val="00B96C9A"/>
    <w:rsid w:val="00B9716D"/>
    <w:rsid w:val="00BA0536"/>
    <w:rsid w:val="00BA2341"/>
    <w:rsid w:val="00BA2BB6"/>
    <w:rsid w:val="00BA2E8B"/>
    <w:rsid w:val="00BA44AC"/>
    <w:rsid w:val="00BA677A"/>
    <w:rsid w:val="00BA7390"/>
    <w:rsid w:val="00BB008E"/>
    <w:rsid w:val="00BB12D4"/>
    <w:rsid w:val="00BB446B"/>
    <w:rsid w:val="00BB4FE4"/>
    <w:rsid w:val="00BB51C1"/>
    <w:rsid w:val="00BB525A"/>
    <w:rsid w:val="00BB6DD3"/>
    <w:rsid w:val="00BB79BA"/>
    <w:rsid w:val="00BC14FA"/>
    <w:rsid w:val="00BC1A63"/>
    <w:rsid w:val="00BC4046"/>
    <w:rsid w:val="00BC4704"/>
    <w:rsid w:val="00BC4CAC"/>
    <w:rsid w:val="00BD00D3"/>
    <w:rsid w:val="00BD10CE"/>
    <w:rsid w:val="00BD253A"/>
    <w:rsid w:val="00BD3D9F"/>
    <w:rsid w:val="00BD6256"/>
    <w:rsid w:val="00BE19B3"/>
    <w:rsid w:val="00BE1DEC"/>
    <w:rsid w:val="00BE2E94"/>
    <w:rsid w:val="00BE2F8A"/>
    <w:rsid w:val="00BE308C"/>
    <w:rsid w:val="00BE4017"/>
    <w:rsid w:val="00BE4413"/>
    <w:rsid w:val="00BE6A75"/>
    <w:rsid w:val="00BF0179"/>
    <w:rsid w:val="00BF28B1"/>
    <w:rsid w:val="00BF32AA"/>
    <w:rsid w:val="00BF33EC"/>
    <w:rsid w:val="00BF4C85"/>
    <w:rsid w:val="00BF4EC2"/>
    <w:rsid w:val="00BF7970"/>
    <w:rsid w:val="00C00063"/>
    <w:rsid w:val="00C001E7"/>
    <w:rsid w:val="00C0085E"/>
    <w:rsid w:val="00C01290"/>
    <w:rsid w:val="00C018AA"/>
    <w:rsid w:val="00C04FFA"/>
    <w:rsid w:val="00C053A9"/>
    <w:rsid w:val="00C066B6"/>
    <w:rsid w:val="00C102DB"/>
    <w:rsid w:val="00C11DDC"/>
    <w:rsid w:val="00C1267F"/>
    <w:rsid w:val="00C17386"/>
    <w:rsid w:val="00C213C4"/>
    <w:rsid w:val="00C2485B"/>
    <w:rsid w:val="00C27248"/>
    <w:rsid w:val="00C3152A"/>
    <w:rsid w:val="00C3408B"/>
    <w:rsid w:val="00C3518F"/>
    <w:rsid w:val="00C361D2"/>
    <w:rsid w:val="00C37BA1"/>
    <w:rsid w:val="00C407D3"/>
    <w:rsid w:val="00C42C96"/>
    <w:rsid w:val="00C44907"/>
    <w:rsid w:val="00C449A3"/>
    <w:rsid w:val="00C4674C"/>
    <w:rsid w:val="00C5062B"/>
    <w:rsid w:val="00C506CF"/>
    <w:rsid w:val="00C51B96"/>
    <w:rsid w:val="00C52082"/>
    <w:rsid w:val="00C53E21"/>
    <w:rsid w:val="00C56E53"/>
    <w:rsid w:val="00C57456"/>
    <w:rsid w:val="00C609F0"/>
    <w:rsid w:val="00C62171"/>
    <w:rsid w:val="00C631D6"/>
    <w:rsid w:val="00C64594"/>
    <w:rsid w:val="00C66092"/>
    <w:rsid w:val="00C72BED"/>
    <w:rsid w:val="00C74E91"/>
    <w:rsid w:val="00C75161"/>
    <w:rsid w:val="00C76BF3"/>
    <w:rsid w:val="00C80519"/>
    <w:rsid w:val="00C80722"/>
    <w:rsid w:val="00C80FE8"/>
    <w:rsid w:val="00C81522"/>
    <w:rsid w:val="00C82EA9"/>
    <w:rsid w:val="00C867E0"/>
    <w:rsid w:val="00C86C99"/>
    <w:rsid w:val="00C90775"/>
    <w:rsid w:val="00C93F5F"/>
    <w:rsid w:val="00C942E2"/>
    <w:rsid w:val="00C9578B"/>
    <w:rsid w:val="00CA028D"/>
    <w:rsid w:val="00CA0DB3"/>
    <w:rsid w:val="00CA2C6B"/>
    <w:rsid w:val="00CA2CB4"/>
    <w:rsid w:val="00CA44F8"/>
    <w:rsid w:val="00CA4D2F"/>
    <w:rsid w:val="00CA54E3"/>
    <w:rsid w:val="00CA562E"/>
    <w:rsid w:val="00CA6EA6"/>
    <w:rsid w:val="00CA798B"/>
    <w:rsid w:val="00CB14A9"/>
    <w:rsid w:val="00CB2D30"/>
    <w:rsid w:val="00CB362A"/>
    <w:rsid w:val="00CB4401"/>
    <w:rsid w:val="00CB44BD"/>
    <w:rsid w:val="00CB4F3F"/>
    <w:rsid w:val="00CB574D"/>
    <w:rsid w:val="00CB6EDE"/>
    <w:rsid w:val="00CB7344"/>
    <w:rsid w:val="00CC01FA"/>
    <w:rsid w:val="00CC1EE3"/>
    <w:rsid w:val="00CC5589"/>
    <w:rsid w:val="00CC55D9"/>
    <w:rsid w:val="00CC76FD"/>
    <w:rsid w:val="00CC7ED2"/>
    <w:rsid w:val="00CD178A"/>
    <w:rsid w:val="00CD217B"/>
    <w:rsid w:val="00CD2412"/>
    <w:rsid w:val="00CD247F"/>
    <w:rsid w:val="00CD4DD3"/>
    <w:rsid w:val="00CD61C8"/>
    <w:rsid w:val="00CD6227"/>
    <w:rsid w:val="00CE25A8"/>
    <w:rsid w:val="00CE4AD8"/>
    <w:rsid w:val="00CE6D74"/>
    <w:rsid w:val="00CF13DF"/>
    <w:rsid w:val="00CF183C"/>
    <w:rsid w:val="00CF1CBA"/>
    <w:rsid w:val="00CF2FBA"/>
    <w:rsid w:val="00CF3098"/>
    <w:rsid w:val="00CF3FC3"/>
    <w:rsid w:val="00CF5166"/>
    <w:rsid w:val="00CF5F47"/>
    <w:rsid w:val="00CF641B"/>
    <w:rsid w:val="00CF6B5E"/>
    <w:rsid w:val="00CF7319"/>
    <w:rsid w:val="00CF74E6"/>
    <w:rsid w:val="00CF758E"/>
    <w:rsid w:val="00D01F2E"/>
    <w:rsid w:val="00D02349"/>
    <w:rsid w:val="00D03F0A"/>
    <w:rsid w:val="00D0416E"/>
    <w:rsid w:val="00D0424D"/>
    <w:rsid w:val="00D0556C"/>
    <w:rsid w:val="00D07449"/>
    <w:rsid w:val="00D13857"/>
    <w:rsid w:val="00D13EBC"/>
    <w:rsid w:val="00D1550E"/>
    <w:rsid w:val="00D1664B"/>
    <w:rsid w:val="00D21329"/>
    <w:rsid w:val="00D21956"/>
    <w:rsid w:val="00D2522B"/>
    <w:rsid w:val="00D25428"/>
    <w:rsid w:val="00D35E65"/>
    <w:rsid w:val="00D4046A"/>
    <w:rsid w:val="00D40D98"/>
    <w:rsid w:val="00D40EBB"/>
    <w:rsid w:val="00D416AE"/>
    <w:rsid w:val="00D425BB"/>
    <w:rsid w:val="00D448B3"/>
    <w:rsid w:val="00D456DD"/>
    <w:rsid w:val="00D4580D"/>
    <w:rsid w:val="00D4789B"/>
    <w:rsid w:val="00D508C1"/>
    <w:rsid w:val="00D52185"/>
    <w:rsid w:val="00D54164"/>
    <w:rsid w:val="00D5667B"/>
    <w:rsid w:val="00D571E5"/>
    <w:rsid w:val="00D579E8"/>
    <w:rsid w:val="00D60417"/>
    <w:rsid w:val="00D61554"/>
    <w:rsid w:val="00D61B02"/>
    <w:rsid w:val="00D61E16"/>
    <w:rsid w:val="00D6306C"/>
    <w:rsid w:val="00D641D3"/>
    <w:rsid w:val="00D6732C"/>
    <w:rsid w:val="00D700C0"/>
    <w:rsid w:val="00D719B1"/>
    <w:rsid w:val="00D73DBA"/>
    <w:rsid w:val="00D75F86"/>
    <w:rsid w:val="00D81051"/>
    <w:rsid w:val="00D818DF"/>
    <w:rsid w:val="00D820C0"/>
    <w:rsid w:val="00D82C72"/>
    <w:rsid w:val="00D82F2F"/>
    <w:rsid w:val="00D833C9"/>
    <w:rsid w:val="00D86B89"/>
    <w:rsid w:val="00D86C10"/>
    <w:rsid w:val="00D86DB6"/>
    <w:rsid w:val="00D876F4"/>
    <w:rsid w:val="00D878F1"/>
    <w:rsid w:val="00D87BE8"/>
    <w:rsid w:val="00D9407A"/>
    <w:rsid w:val="00D9459D"/>
    <w:rsid w:val="00D95CF9"/>
    <w:rsid w:val="00DA2BD0"/>
    <w:rsid w:val="00DA2C4D"/>
    <w:rsid w:val="00DA359E"/>
    <w:rsid w:val="00DA5F09"/>
    <w:rsid w:val="00DA694B"/>
    <w:rsid w:val="00DA75BD"/>
    <w:rsid w:val="00DB0B11"/>
    <w:rsid w:val="00DB0D0A"/>
    <w:rsid w:val="00DB243E"/>
    <w:rsid w:val="00DB3F93"/>
    <w:rsid w:val="00DB4899"/>
    <w:rsid w:val="00DB50F1"/>
    <w:rsid w:val="00DC34F2"/>
    <w:rsid w:val="00DC451D"/>
    <w:rsid w:val="00DC5168"/>
    <w:rsid w:val="00DC7870"/>
    <w:rsid w:val="00DC78AC"/>
    <w:rsid w:val="00DD172A"/>
    <w:rsid w:val="00DD42F2"/>
    <w:rsid w:val="00DD4C09"/>
    <w:rsid w:val="00DD53E1"/>
    <w:rsid w:val="00DD6521"/>
    <w:rsid w:val="00DD6AC7"/>
    <w:rsid w:val="00DD6C86"/>
    <w:rsid w:val="00DD7F8E"/>
    <w:rsid w:val="00DE08CB"/>
    <w:rsid w:val="00DE0DEA"/>
    <w:rsid w:val="00DE1174"/>
    <w:rsid w:val="00DE26A2"/>
    <w:rsid w:val="00DE27E1"/>
    <w:rsid w:val="00DE3DCC"/>
    <w:rsid w:val="00DE40D4"/>
    <w:rsid w:val="00DE46EF"/>
    <w:rsid w:val="00DE5B1F"/>
    <w:rsid w:val="00DF16A2"/>
    <w:rsid w:val="00DF39B8"/>
    <w:rsid w:val="00DF3F30"/>
    <w:rsid w:val="00DF44F2"/>
    <w:rsid w:val="00DF78DC"/>
    <w:rsid w:val="00E009BF"/>
    <w:rsid w:val="00E00A23"/>
    <w:rsid w:val="00E011A4"/>
    <w:rsid w:val="00E01E77"/>
    <w:rsid w:val="00E05571"/>
    <w:rsid w:val="00E059EF"/>
    <w:rsid w:val="00E06382"/>
    <w:rsid w:val="00E06844"/>
    <w:rsid w:val="00E070B0"/>
    <w:rsid w:val="00E108B2"/>
    <w:rsid w:val="00E10CE5"/>
    <w:rsid w:val="00E11C7F"/>
    <w:rsid w:val="00E12DE6"/>
    <w:rsid w:val="00E14D68"/>
    <w:rsid w:val="00E14F2A"/>
    <w:rsid w:val="00E17B1A"/>
    <w:rsid w:val="00E17D20"/>
    <w:rsid w:val="00E2240B"/>
    <w:rsid w:val="00E22438"/>
    <w:rsid w:val="00E227F3"/>
    <w:rsid w:val="00E22B65"/>
    <w:rsid w:val="00E23D2F"/>
    <w:rsid w:val="00E247CE"/>
    <w:rsid w:val="00E24ED6"/>
    <w:rsid w:val="00E25A26"/>
    <w:rsid w:val="00E278BF"/>
    <w:rsid w:val="00E301D3"/>
    <w:rsid w:val="00E305E2"/>
    <w:rsid w:val="00E30E60"/>
    <w:rsid w:val="00E34859"/>
    <w:rsid w:val="00E40FEB"/>
    <w:rsid w:val="00E41C56"/>
    <w:rsid w:val="00E4402C"/>
    <w:rsid w:val="00E53B75"/>
    <w:rsid w:val="00E55D74"/>
    <w:rsid w:val="00E56307"/>
    <w:rsid w:val="00E567C2"/>
    <w:rsid w:val="00E56940"/>
    <w:rsid w:val="00E56BA5"/>
    <w:rsid w:val="00E56F42"/>
    <w:rsid w:val="00E56FBA"/>
    <w:rsid w:val="00E5746A"/>
    <w:rsid w:val="00E574EA"/>
    <w:rsid w:val="00E61281"/>
    <w:rsid w:val="00E61AD1"/>
    <w:rsid w:val="00E62E68"/>
    <w:rsid w:val="00E65BC4"/>
    <w:rsid w:val="00E66047"/>
    <w:rsid w:val="00E66D6D"/>
    <w:rsid w:val="00E7091F"/>
    <w:rsid w:val="00E72D03"/>
    <w:rsid w:val="00E7431E"/>
    <w:rsid w:val="00E76534"/>
    <w:rsid w:val="00E76763"/>
    <w:rsid w:val="00E778FF"/>
    <w:rsid w:val="00E80AC9"/>
    <w:rsid w:val="00E831F7"/>
    <w:rsid w:val="00E8427E"/>
    <w:rsid w:val="00E85526"/>
    <w:rsid w:val="00E8613F"/>
    <w:rsid w:val="00E866EC"/>
    <w:rsid w:val="00E90919"/>
    <w:rsid w:val="00E90CF4"/>
    <w:rsid w:val="00E91AD6"/>
    <w:rsid w:val="00E92946"/>
    <w:rsid w:val="00E93611"/>
    <w:rsid w:val="00E93B74"/>
    <w:rsid w:val="00E94568"/>
    <w:rsid w:val="00E94682"/>
    <w:rsid w:val="00E95595"/>
    <w:rsid w:val="00E96FD0"/>
    <w:rsid w:val="00EA1BF7"/>
    <w:rsid w:val="00EA3979"/>
    <w:rsid w:val="00EA4CBA"/>
    <w:rsid w:val="00EA5806"/>
    <w:rsid w:val="00EA66AB"/>
    <w:rsid w:val="00EA6B62"/>
    <w:rsid w:val="00EA6C33"/>
    <w:rsid w:val="00EB1BD1"/>
    <w:rsid w:val="00EB2BC6"/>
    <w:rsid w:val="00EB2F8E"/>
    <w:rsid w:val="00EB314F"/>
    <w:rsid w:val="00EB35DA"/>
    <w:rsid w:val="00EB3A62"/>
    <w:rsid w:val="00EB4173"/>
    <w:rsid w:val="00EB4826"/>
    <w:rsid w:val="00EB57B6"/>
    <w:rsid w:val="00EC3862"/>
    <w:rsid w:val="00EC588E"/>
    <w:rsid w:val="00EC6582"/>
    <w:rsid w:val="00EC7940"/>
    <w:rsid w:val="00ED0671"/>
    <w:rsid w:val="00ED0E29"/>
    <w:rsid w:val="00ED1511"/>
    <w:rsid w:val="00ED4DE3"/>
    <w:rsid w:val="00ED63BD"/>
    <w:rsid w:val="00ED64B1"/>
    <w:rsid w:val="00ED69D6"/>
    <w:rsid w:val="00ED6F94"/>
    <w:rsid w:val="00ED7EB1"/>
    <w:rsid w:val="00EE0A7D"/>
    <w:rsid w:val="00EE0FA8"/>
    <w:rsid w:val="00EE2B53"/>
    <w:rsid w:val="00EE3F57"/>
    <w:rsid w:val="00EE4269"/>
    <w:rsid w:val="00EE4512"/>
    <w:rsid w:val="00EF0795"/>
    <w:rsid w:val="00EF37EC"/>
    <w:rsid w:val="00EF38BD"/>
    <w:rsid w:val="00EF520C"/>
    <w:rsid w:val="00EF6B2D"/>
    <w:rsid w:val="00EF7A88"/>
    <w:rsid w:val="00F00FB2"/>
    <w:rsid w:val="00F016A9"/>
    <w:rsid w:val="00F03F46"/>
    <w:rsid w:val="00F04D44"/>
    <w:rsid w:val="00F04D7E"/>
    <w:rsid w:val="00F0520B"/>
    <w:rsid w:val="00F10418"/>
    <w:rsid w:val="00F11215"/>
    <w:rsid w:val="00F16EEA"/>
    <w:rsid w:val="00F17FF4"/>
    <w:rsid w:val="00F207B8"/>
    <w:rsid w:val="00F20B98"/>
    <w:rsid w:val="00F20EAA"/>
    <w:rsid w:val="00F22619"/>
    <w:rsid w:val="00F23350"/>
    <w:rsid w:val="00F255CB"/>
    <w:rsid w:val="00F25DF5"/>
    <w:rsid w:val="00F25F64"/>
    <w:rsid w:val="00F264E4"/>
    <w:rsid w:val="00F307FC"/>
    <w:rsid w:val="00F30915"/>
    <w:rsid w:val="00F3216E"/>
    <w:rsid w:val="00F327B1"/>
    <w:rsid w:val="00F341D5"/>
    <w:rsid w:val="00F34602"/>
    <w:rsid w:val="00F353DF"/>
    <w:rsid w:val="00F37B2C"/>
    <w:rsid w:val="00F4022C"/>
    <w:rsid w:val="00F40E07"/>
    <w:rsid w:val="00F40F03"/>
    <w:rsid w:val="00F416F2"/>
    <w:rsid w:val="00F4294C"/>
    <w:rsid w:val="00F44D67"/>
    <w:rsid w:val="00F451C0"/>
    <w:rsid w:val="00F509B3"/>
    <w:rsid w:val="00F50AAC"/>
    <w:rsid w:val="00F513C3"/>
    <w:rsid w:val="00F52DD7"/>
    <w:rsid w:val="00F547AC"/>
    <w:rsid w:val="00F56E59"/>
    <w:rsid w:val="00F60274"/>
    <w:rsid w:val="00F62649"/>
    <w:rsid w:val="00F721F6"/>
    <w:rsid w:val="00F72597"/>
    <w:rsid w:val="00F7361D"/>
    <w:rsid w:val="00F7469D"/>
    <w:rsid w:val="00F757FD"/>
    <w:rsid w:val="00F76368"/>
    <w:rsid w:val="00F76652"/>
    <w:rsid w:val="00F7791E"/>
    <w:rsid w:val="00F77FB9"/>
    <w:rsid w:val="00F80BC0"/>
    <w:rsid w:val="00F810D4"/>
    <w:rsid w:val="00F8229A"/>
    <w:rsid w:val="00F85F0E"/>
    <w:rsid w:val="00F86CFE"/>
    <w:rsid w:val="00F872BF"/>
    <w:rsid w:val="00F90C2B"/>
    <w:rsid w:val="00F91C19"/>
    <w:rsid w:val="00F93D2B"/>
    <w:rsid w:val="00F96436"/>
    <w:rsid w:val="00F971E1"/>
    <w:rsid w:val="00F97D00"/>
    <w:rsid w:val="00FA1DEE"/>
    <w:rsid w:val="00FA2749"/>
    <w:rsid w:val="00FA35C9"/>
    <w:rsid w:val="00FA39AD"/>
    <w:rsid w:val="00FA4100"/>
    <w:rsid w:val="00FA48F7"/>
    <w:rsid w:val="00FA60D0"/>
    <w:rsid w:val="00FA6C3E"/>
    <w:rsid w:val="00FB0510"/>
    <w:rsid w:val="00FB068F"/>
    <w:rsid w:val="00FB3737"/>
    <w:rsid w:val="00FB42FE"/>
    <w:rsid w:val="00FB46D1"/>
    <w:rsid w:val="00FB734A"/>
    <w:rsid w:val="00FB75E4"/>
    <w:rsid w:val="00FC118D"/>
    <w:rsid w:val="00FC2DC1"/>
    <w:rsid w:val="00FC3BB7"/>
    <w:rsid w:val="00FC43B9"/>
    <w:rsid w:val="00FC467C"/>
    <w:rsid w:val="00FC5706"/>
    <w:rsid w:val="00FC5B45"/>
    <w:rsid w:val="00FC65D7"/>
    <w:rsid w:val="00FD2C23"/>
    <w:rsid w:val="00FD3159"/>
    <w:rsid w:val="00FD31B0"/>
    <w:rsid w:val="00FD6AAE"/>
    <w:rsid w:val="00FD7312"/>
    <w:rsid w:val="00FD7362"/>
    <w:rsid w:val="00FD747C"/>
    <w:rsid w:val="00FE2DB1"/>
    <w:rsid w:val="00FE2E68"/>
    <w:rsid w:val="00FE2F29"/>
    <w:rsid w:val="00FE3741"/>
    <w:rsid w:val="00FE47B1"/>
    <w:rsid w:val="00FE4BD8"/>
    <w:rsid w:val="00FE6E59"/>
    <w:rsid w:val="00FF0E06"/>
    <w:rsid w:val="00FF2CBF"/>
    <w:rsid w:val="00FF4153"/>
    <w:rsid w:val="00FF4985"/>
    <w:rsid w:val="00FF4C20"/>
    <w:rsid w:val="00FF4F70"/>
    <w:rsid w:val="00FF57E4"/>
    <w:rsid w:val="00FF7C4E"/>
    <w:rsid w:val="1D5D3B0E"/>
    <w:rsid w:val="2C99802D"/>
    <w:rsid w:val="36DCEDB5"/>
    <w:rsid w:val="3878BE16"/>
    <w:rsid w:val="4789E416"/>
    <w:rsid w:val="4980DA23"/>
    <w:rsid w:val="509C28A0"/>
    <w:rsid w:val="5AD72C7D"/>
    <w:rsid w:val="604AC815"/>
    <w:rsid w:val="61712711"/>
    <w:rsid w:val="79060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6A9A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78295A"/>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uiPriority w:val="1"/>
    <w:qFormat/>
    <w:rsid w:val="000629D5"/>
    <w:rPr>
      <w:sz w:val="22"/>
      <w:szCs w:val="22"/>
    </w:rPr>
  </w:style>
  <w:style w:type="paragraph" w:styleId="ListParagraph">
    <w:name w:val="List Paragraph"/>
    <w:basedOn w:val="Normal"/>
    <w:uiPriority w:val="34"/>
    <w:qFormat/>
    <w:rsid w:val="004E54F1"/>
    <w:pPr>
      <w:ind w:left="720"/>
      <w:contextualSpacing/>
    </w:pPr>
  </w:style>
  <w:style w:type="character" w:styleId="CommentReference">
    <w:name w:val="annotation reference"/>
    <w:basedOn w:val="DefaultParagraphFont"/>
    <w:uiPriority w:val="99"/>
    <w:semiHidden/>
    <w:unhideWhenUsed/>
    <w:rsid w:val="00AD2002"/>
    <w:rPr>
      <w:sz w:val="16"/>
      <w:szCs w:val="16"/>
    </w:rPr>
  </w:style>
  <w:style w:type="paragraph" w:styleId="CommentText">
    <w:name w:val="annotation text"/>
    <w:basedOn w:val="Normal"/>
    <w:link w:val="CommentTextChar"/>
    <w:uiPriority w:val="99"/>
    <w:semiHidden/>
    <w:unhideWhenUsed/>
    <w:rsid w:val="00AD2002"/>
    <w:rPr>
      <w:sz w:val="20"/>
      <w:szCs w:val="20"/>
    </w:rPr>
  </w:style>
  <w:style w:type="character" w:customStyle="1" w:styleId="CommentTextChar">
    <w:name w:val="Comment Text Char"/>
    <w:basedOn w:val="DefaultParagraphFont"/>
    <w:link w:val="CommentText"/>
    <w:uiPriority w:val="99"/>
    <w:semiHidden/>
    <w:rsid w:val="00AD2002"/>
    <w:rPr>
      <w:sz w:val="20"/>
      <w:szCs w:val="20"/>
    </w:rPr>
  </w:style>
  <w:style w:type="paragraph" w:styleId="CommentSubject">
    <w:name w:val="annotation subject"/>
    <w:basedOn w:val="CommentText"/>
    <w:next w:val="CommentText"/>
    <w:link w:val="CommentSubjectChar"/>
    <w:uiPriority w:val="99"/>
    <w:semiHidden/>
    <w:unhideWhenUsed/>
    <w:rsid w:val="00AD2002"/>
    <w:rPr>
      <w:b/>
      <w:bCs/>
    </w:rPr>
  </w:style>
  <w:style w:type="character" w:customStyle="1" w:styleId="CommentSubjectChar">
    <w:name w:val="Comment Subject Char"/>
    <w:basedOn w:val="CommentTextChar"/>
    <w:link w:val="CommentSubject"/>
    <w:uiPriority w:val="99"/>
    <w:semiHidden/>
    <w:rsid w:val="00AD2002"/>
    <w:rPr>
      <w:b/>
      <w:bCs/>
      <w:sz w:val="20"/>
      <w:szCs w:val="20"/>
    </w:rPr>
  </w:style>
  <w:style w:type="paragraph" w:styleId="Revision">
    <w:name w:val="Revision"/>
    <w:hidden/>
    <w:uiPriority w:val="99"/>
    <w:semiHidden/>
    <w:rsid w:val="00F4294C"/>
    <w:rPr>
      <w:sz w:val="22"/>
      <w:szCs w:val="22"/>
    </w:rPr>
  </w:style>
  <w:style w:type="character" w:styleId="FollowedHyperlink">
    <w:name w:val="FollowedHyperlink"/>
    <w:basedOn w:val="DefaultParagraphFont"/>
    <w:uiPriority w:val="99"/>
    <w:semiHidden/>
    <w:unhideWhenUsed/>
    <w:rsid w:val="00FC5B45"/>
    <w:rPr>
      <w:color w:val="704404" w:themeColor="followedHyperlink"/>
      <w:u w:val="single"/>
    </w:rPr>
  </w:style>
  <w:style w:type="paragraph" w:styleId="NormalWeb">
    <w:name w:val="Normal (Web)"/>
    <w:basedOn w:val="Normal"/>
    <w:uiPriority w:val="99"/>
    <w:unhideWhenUsed/>
    <w:rsid w:val="009A791B"/>
    <w:pPr>
      <w:spacing w:after="0"/>
    </w:pPr>
    <w:rPr>
      <w:rFonts w:ascii="Calibri" w:eastAsiaTheme="minorHAnsi" w:hAnsi="Calibri" w:cs="Calibri"/>
      <w:lang w:eastAsia="en-US"/>
    </w:rPr>
  </w:style>
  <w:style w:type="paragraph" w:customStyle="1" w:styleId="Default">
    <w:name w:val="Default"/>
    <w:rsid w:val="00A853DF"/>
    <w:pPr>
      <w:autoSpaceDE w:val="0"/>
      <w:autoSpaceDN w:val="0"/>
      <w:adjustRightInd w:val="0"/>
    </w:pPr>
    <w:rPr>
      <w:rFonts w:ascii="Century Gothic" w:eastAsia="Times New Roman" w:hAnsi="Century Gothic" w:cs="Century Gothic"/>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1148">
      <w:bodyDiv w:val="1"/>
      <w:marLeft w:val="0"/>
      <w:marRight w:val="0"/>
      <w:marTop w:val="0"/>
      <w:marBottom w:val="0"/>
      <w:divBdr>
        <w:top w:val="none" w:sz="0" w:space="0" w:color="auto"/>
        <w:left w:val="none" w:sz="0" w:space="0" w:color="auto"/>
        <w:bottom w:val="none" w:sz="0" w:space="0" w:color="auto"/>
        <w:right w:val="none" w:sz="0" w:space="0" w:color="auto"/>
      </w:divBdr>
    </w:div>
    <w:div w:id="109323848">
      <w:bodyDiv w:val="1"/>
      <w:marLeft w:val="0"/>
      <w:marRight w:val="0"/>
      <w:marTop w:val="0"/>
      <w:marBottom w:val="0"/>
      <w:divBdr>
        <w:top w:val="none" w:sz="0" w:space="0" w:color="auto"/>
        <w:left w:val="none" w:sz="0" w:space="0" w:color="auto"/>
        <w:bottom w:val="none" w:sz="0" w:space="0" w:color="auto"/>
        <w:right w:val="none" w:sz="0" w:space="0" w:color="auto"/>
      </w:divBdr>
    </w:div>
    <w:div w:id="182984559">
      <w:bodyDiv w:val="1"/>
      <w:marLeft w:val="0"/>
      <w:marRight w:val="0"/>
      <w:marTop w:val="0"/>
      <w:marBottom w:val="0"/>
      <w:divBdr>
        <w:top w:val="none" w:sz="0" w:space="0" w:color="auto"/>
        <w:left w:val="none" w:sz="0" w:space="0" w:color="auto"/>
        <w:bottom w:val="none" w:sz="0" w:space="0" w:color="auto"/>
        <w:right w:val="none" w:sz="0" w:space="0" w:color="auto"/>
      </w:divBdr>
    </w:div>
    <w:div w:id="295261354">
      <w:bodyDiv w:val="1"/>
      <w:marLeft w:val="0"/>
      <w:marRight w:val="0"/>
      <w:marTop w:val="0"/>
      <w:marBottom w:val="0"/>
      <w:divBdr>
        <w:top w:val="none" w:sz="0" w:space="0" w:color="auto"/>
        <w:left w:val="none" w:sz="0" w:space="0" w:color="auto"/>
        <w:bottom w:val="none" w:sz="0" w:space="0" w:color="auto"/>
        <w:right w:val="none" w:sz="0" w:space="0" w:color="auto"/>
      </w:divBdr>
      <w:divsChild>
        <w:div w:id="324673605">
          <w:marLeft w:val="0"/>
          <w:marRight w:val="0"/>
          <w:marTop w:val="0"/>
          <w:marBottom w:val="0"/>
          <w:divBdr>
            <w:top w:val="none" w:sz="0" w:space="0" w:color="auto"/>
            <w:left w:val="none" w:sz="0" w:space="0" w:color="auto"/>
            <w:bottom w:val="none" w:sz="0" w:space="0" w:color="auto"/>
            <w:right w:val="none" w:sz="0" w:space="0" w:color="auto"/>
          </w:divBdr>
        </w:div>
        <w:div w:id="88894061">
          <w:marLeft w:val="0"/>
          <w:marRight w:val="0"/>
          <w:marTop w:val="0"/>
          <w:marBottom w:val="0"/>
          <w:divBdr>
            <w:top w:val="none" w:sz="0" w:space="0" w:color="auto"/>
            <w:left w:val="none" w:sz="0" w:space="0" w:color="auto"/>
            <w:bottom w:val="none" w:sz="0" w:space="0" w:color="auto"/>
            <w:right w:val="none" w:sz="0" w:space="0" w:color="auto"/>
          </w:divBdr>
        </w:div>
        <w:div w:id="258832557">
          <w:marLeft w:val="0"/>
          <w:marRight w:val="0"/>
          <w:marTop w:val="0"/>
          <w:marBottom w:val="0"/>
          <w:divBdr>
            <w:top w:val="none" w:sz="0" w:space="0" w:color="auto"/>
            <w:left w:val="none" w:sz="0" w:space="0" w:color="auto"/>
            <w:bottom w:val="none" w:sz="0" w:space="0" w:color="auto"/>
            <w:right w:val="none" w:sz="0" w:space="0" w:color="auto"/>
          </w:divBdr>
        </w:div>
        <w:div w:id="943344108">
          <w:marLeft w:val="0"/>
          <w:marRight w:val="0"/>
          <w:marTop w:val="0"/>
          <w:marBottom w:val="0"/>
          <w:divBdr>
            <w:top w:val="none" w:sz="0" w:space="0" w:color="auto"/>
            <w:left w:val="none" w:sz="0" w:space="0" w:color="auto"/>
            <w:bottom w:val="none" w:sz="0" w:space="0" w:color="auto"/>
            <w:right w:val="none" w:sz="0" w:space="0" w:color="auto"/>
          </w:divBdr>
        </w:div>
        <w:div w:id="309671483">
          <w:marLeft w:val="0"/>
          <w:marRight w:val="0"/>
          <w:marTop w:val="0"/>
          <w:marBottom w:val="0"/>
          <w:divBdr>
            <w:top w:val="none" w:sz="0" w:space="0" w:color="auto"/>
            <w:left w:val="none" w:sz="0" w:space="0" w:color="auto"/>
            <w:bottom w:val="none" w:sz="0" w:space="0" w:color="auto"/>
            <w:right w:val="none" w:sz="0" w:space="0" w:color="auto"/>
          </w:divBdr>
        </w:div>
        <w:div w:id="199585887">
          <w:marLeft w:val="0"/>
          <w:marRight w:val="0"/>
          <w:marTop w:val="0"/>
          <w:marBottom w:val="0"/>
          <w:divBdr>
            <w:top w:val="none" w:sz="0" w:space="0" w:color="auto"/>
            <w:left w:val="none" w:sz="0" w:space="0" w:color="auto"/>
            <w:bottom w:val="none" w:sz="0" w:space="0" w:color="auto"/>
            <w:right w:val="none" w:sz="0" w:space="0" w:color="auto"/>
          </w:divBdr>
        </w:div>
        <w:div w:id="642732759">
          <w:marLeft w:val="0"/>
          <w:marRight w:val="0"/>
          <w:marTop w:val="0"/>
          <w:marBottom w:val="0"/>
          <w:divBdr>
            <w:top w:val="none" w:sz="0" w:space="0" w:color="auto"/>
            <w:left w:val="none" w:sz="0" w:space="0" w:color="auto"/>
            <w:bottom w:val="none" w:sz="0" w:space="0" w:color="auto"/>
            <w:right w:val="none" w:sz="0" w:space="0" w:color="auto"/>
          </w:divBdr>
        </w:div>
        <w:div w:id="856233412">
          <w:marLeft w:val="0"/>
          <w:marRight w:val="0"/>
          <w:marTop w:val="0"/>
          <w:marBottom w:val="0"/>
          <w:divBdr>
            <w:top w:val="none" w:sz="0" w:space="0" w:color="auto"/>
            <w:left w:val="none" w:sz="0" w:space="0" w:color="auto"/>
            <w:bottom w:val="none" w:sz="0" w:space="0" w:color="auto"/>
            <w:right w:val="none" w:sz="0" w:space="0" w:color="auto"/>
          </w:divBdr>
        </w:div>
      </w:divsChild>
    </w:div>
    <w:div w:id="342170924">
      <w:bodyDiv w:val="1"/>
      <w:marLeft w:val="0"/>
      <w:marRight w:val="0"/>
      <w:marTop w:val="0"/>
      <w:marBottom w:val="0"/>
      <w:divBdr>
        <w:top w:val="none" w:sz="0" w:space="0" w:color="auto"/>
        <w:left w:val="none" w:sz="0" w:space="0" w:color="auto"/>
        <w:bottom w:val="none" w:sz="0" w:space="0" w:color="auto"/>
        <w:right w:val="none" w:sz="0" w:space="0" w:color="auto"/>
      </w:divBdr>
    </w:div>
    <w:div w:id="367460697">
      <w:bodyDiv w:val="1"/>
      <w:marLeft w:val="0"/>
      <w:marRight w:val="0"/>
      <w:marTop w:val="0"/>
      <w:marBottom w:val="0"/>
      <w:divBdr>
        <w:top w:val="none" w:sz="0" w:space="0" w:color="auto"/>
        <w:left w:val="none" w:sz="0" w:space="0" w:color="auto"/>
        <w:bottom w:val="none" w:sz="0" w:space="0" w:color="auto"/>
        <w:right w:val="none" w:sz="0" w:space="0" w:color="auto"/>
      </w:divBdr>
    </w:div>
    <w:div w:id="567955383">
      <w:bodyDiv w:val="1"/>
      <w:marLeft w:val="0"/>
      <w:marRight w:val="0"/>
      <w:marTop w:val="0"/>
      <w:marBottom w:val="0"/>
      <w:divBdr>
        <w:top w:val="none" w:sz="0" w:space="0" w:color="auto"/>
        <w:left w:val="none" w:sz="0" w:space="0" w:color="auto"/>
        <w:bottom w:val="none" w:sz="0" w:space="0" w:color="auto"/>
        <w:right w:val="none" w:sz="0" w:space="0" w:color="auto"/>
      </w:divBdr>
      <w:divsChild>
        <w:div w:id="1583222328">
          <w:marLeft w:val="0"/>
          <w:marRight w:val="0"/>
          <w:marTop w:val="0"/>
          <w:marBottom w:val="0"/>
          <w:divBdr>
            <w:top w:val="none" w:sz="0" w:space="0" w:color="auto"/>
            <w:left w:val="none" w:sz="0" w:space="0" w:color="auto"/>
            <w:bottom w:val="none" w:sz="0" w:space="0" w:color="auto"/>
            <w:right w:val="none" w:sz="0" w:space="0" w:color="auto"/>
          </w:divBdr>
        </w:div>
        <w:div w:id="14313600">
          <w:marLeft w:val="0"/>
          <w:marRight w:val="0"/>
          <w:marTop w:val="0"/>
          <w:marBottom w:val="0"/>
          <w:divBdr>
            <w:top w:val="none" w:sz="0" w:space="0" w:color="auto"/>
            <w:left w:val="none" w:sz="0" w:space="0" w:color="auto"/>
            <w:bottom w:val="none" w:sz="0" w:space="0" w:color="auto"/>
            <w:right w:val="none" w:sz="0" w:space="0" w:color="auto"/>
          </w:divBdr>
        </w:div>
        <w:div w:id="748814362">
          <w:marLeft w:val="0"/>
          <w:marRight w:val="0"/>
          <w:marTop w:val="0"/>
          <w:marBottom w:val="0"/>
          <w:divBdr>
            <w:top w:val="none" w:sz="0" w:space="0" w:color="auto"/>
            <w:left w:val="none" w:sz="0" w:space="0" w:color="auto"/>
            <w:bottom w:val="none" w:sz="0" w:space="0" w:color="auto"/>
            <w:right w:val="none" w:sz="0" w:space="0" w:color="auto"/>
          </w:divBdr>
        </w:div>
        <w:div w:id="1620646862">
          <w:marLeft w:val="0"/>
          <w:marRight w:val="0"/>
          <w:marTop w:val="0"/>
          <w:marBottom w:val="0"/>
          <w:divBdr>
            <w:top w:val="none" w:sz="0" w:space="0" w:color="auto"/>
            <w:left w:val="none" w:sz="0" w:space="0" w:color="auto"/>
            <w:bottom w:val="none" w:sz="0" w:space="0" w:color="auto"/>
            <w:right w:val="none" w:sz="0" w:space="0" w:color="auto"/>
          </w:divBdr>
        </w:div>
        <w:div w:id="764880728">
          <w:marLeft w:val="0"/>
          <w:marRight w:val="0"/>
          <w:marTop w:val="0"/>
          <w:marBottom w:val="0"/>
          <w:divBdr>
            <w:top w:val="none" w:sz="0" w:space="0" w:color="auto"/>
            <w:left w:val="none" w:sz="0" w:space="0" w:color="auto"/>
            <w:bottom w:val="none" w:sz="0" w:space="0" w:color="auto"/>
            <w:right w:val="none" w:sz="0" w:space="0" w:color="auto"/>
          </w:divBdr>
        </w:div>
        <w:div w:id="1683118315">
          <w:marLeft w:val="0"/>
          <w:marRight w:val="0"/>
          <w:marTop w:val="0"/>
          <w:marBottom w:val="0"/>
          <w:divBdr>
            <w:top w:val="none" w:sz="0" w:space="0" w:color="auto"/>
            <w:left w:val="none" w:sz="0" w:space="0" w:color="auto"/>
            <w:bottom w:val="none" w:sz="0" w:space="0" w:color="auto"/>
            <w:right w:val="none" w:sz="0" w:space="0" w:color="auto"/>
          </w:divBdr>
        </w:div>
        <w:div w:id="1187058447">
          <w:marLeft w:val="0"/>
          <w:marRight w:val="0"/>
          <w:marTop w:val="0"/>
          <w:marBottom w:val="0"/>
          <w:divBdr>
            <w:top w:val="none" w:sz="0" w:space="0" w:color="auto"/>
            <w:left w:val="none" w:sz="0" w:space="0" w:color="auto"/>
            <w:bottom w:val="none" w:sz="0" w:space="0" w:color="auto"/>
            <w:right w:val="none" w:sz="0" w:space="0" w:color="auto"/>
          </w:divBdr>
        </w:div>
        <w:div w:id="1084379459">
          <w:marLeft w:val="0"/>
          <w:marRight w:val="0"/>
          <w:marTop w:val="0"/>
          <w:marBottom w:val="0"/>
          <w:divBdr>
            <w:top w:val="none" w:sz="0" w:space="0" w:color="auto"/>
            <w:left w:val="none" w:sz="0" w:space="0" w:color="auto"/>
            <w:bottom w:val="none" w:sz="0" w:space="0" w:color="auto"/>
            <w:right w:val="none" w:sz="0" w:space="0" w:color="auto"/>
          </w:divBdr>
        </w:div>
      </w:divsChild>
    </w:div>
    <w:div w:id="643196498">
      <w:bodyDiv w:val="1"/>
      <w:marLeft w:val="0"/>
      <w:marRight w:val="0"/>
      <w:marTop w:val="0"/>
      <w:marBottom w:val="0"/>
      <w:divBdr>
        <w:top w:val="none" w:sz="0" w:space="0" w:color="auto"/>
        <w:left w:val="none" w:sz="0" w:space="0" w:color="auto"/>
        <w:bottom w:val="none" w:sz="0" w:space="0" w:color="auto"/>
        <w:right w:val="none" w:sz="0" w:space="0" w:color="auto"/>
      </w:divBdr>
      <w:divsChild>
        <w:div w:id="1139422351">
          <w:marLeft w:val="0"/>
          <w:marRight w:val="0"/>
          <w:marTop w:val="0"/>
          <w:marBottom w:val="0"/>
          <w:divBdr>
            <w:top w:val="none" w:sz="0" w:space="0" w:color="auto"/>
            <w:left w:val="none" w:sz="0" w:space="0" w:color="auto"/>
            <w:bottom w:val="none" w:sz="0" w:space="0" w:color="auto"/>
            <w:right w:val="none" w:sz="0" w:space="0" w:color="auto"/>
          </w:divBdr>
        </w:div>
        <w:div w:id="2053799286">
          <w:marLeft w:val="0"/>
          <w:marRight w:val="0"/>
          <w:marTop w:val="0"/>
          <w:marBottom w:val="0"/>
          <w:divBdr>
            <w:top w:val="none" w:sz="0" w:space="0" w:color="auto"/>
            <w:left w:val="none" w:sz="0" w:space="0" w:color="auto"/>
            <w:bottom w:val="none" w:sz="0" w:space="0" w:color="auto"/>
            <w:right w:val="none" w:sz="0" w:space="0" w:color="auto"/>
          </w:divBdr>
        </w:div>
        <w:div w:id="921645229">
          <w:marLeft w:val="0"/>
          <w:marRight w:val="0"/>
          <w:marTop w:val="0"/>
          <w:marBottom w:val="0"/>
          <w:divBdr>
            <w:top w:val="none" w:sz="0" w:space="0" w:color="auto"/>
            <w:left w:val="none" w:sz="0" w:space="0" w:color="auto"/>
            <w:bottom w:val="none" w:sz="0" w:space="0" w:color="auto"/>
            <w:right w:val="none" w:sz="0" w:space="0" w:color="auto"/>
          </w:divBdr>
        </w:div>
        <w:div w:id="1879123806">
          <w:marLeft w:val="0"/>
          <w:marRight w:val="0"/>
          <w:marTop w:val="0"/>
          <w:marBottom w:val="0"/>
          <w:divBdr>
            <w:top w:val="none" w:sz="0" w:space="0" w:color="auto"/>
            <w:left w:val="none" w:sz="0" w:space="0" w:color="auto"/>
            <w:bottom w:val="none" w:sz="0" w:space="0" w:color="auto"/>
            <w:right w:val="none" w:sz="0" w:space="0" w:color="auto"/>
          </w:divBdr>
        </w:div>
        <w:div w:id="1416167982">
          <w:marLeft w:val="0"/>
          <w:marRight w:val="0"/>
          <w:marTop w:val="0"/>
          <w:marBottom w:val="0"/>
          <w:divBdr>
            <w:top w:val="none" w:sz="0" w:space="0" w:color="auto"/>
            <w:left w:val="none" w:sz="0" w:space="0" w:color="auto"/>
            <w:bottom w:val="none" w:sz="0" w:space="0" w:color="auto"/>
            <w:right w:val="none" w:sz="0" w:space="0" w:color="auto"/>
          </w:divBdr>
        </w:div>
      </w:divsChild>
    </w:div>
    <w:div w:id="699352988">
      <w:bodyDiv w:val="1"/>
      <w:marLeft w:val="0"/>
      <w:marRight w:val="0"/>
      <w:marTop w:val="0"/>
      <w:marBottom w:val="0"/>
      <w:divBdr>
        <w:top w:val="none" w:sz="0" w:space="0" w:color="auto"/>
        <w:left w:val="none" w:sz="0" w:space="0" w:color="auto"/>
        <w:bottom w:val="none" w:sz="0" w:space="0" w:color="auto"/>
        <w:right w:val="none" w:sz="0" w:space="0" w:color="auto"/>
      </w:divBdr>
    </w:div>
    <w:div w:id="923076380">
      <w:bodyDiv w:val="1"/>
      <w:marLeft w:val="0"/>
      <w:marRight w:val="0"/>
      <w:marTop w:val="0"/>
      <w:marBottom w:val="0"/>
      <w:divBdr>
        <w:top w:val="none" w:sz="0" w:space="0" w:color="auto"/>
        <w:left w:val="none" w:sz="0" w:space="0" w:color="auto"/>
        <w:bottom w:val="none" w:sz="0" w:space="0" w:color="auto"/>
        <w:right w:val="none" w:sz="0" w:space="0" w:color="auto"/>
      </w:divBdr>
    </w:div>
    <w:div w:id="1012952186">
      <w:bodyDiv w:val="1"/>
      <w:marLeft w:val="0"/>
      <w:marRight w:val="0"/>
      <w:marTop w:val="0"/>
      <w:marBottom w:val="0"/>
      <w:divBdr>
        <w:top w:val="none" w:sz="0" w:space="0" w:color="auto"/>
        <w:left w:val="none" w:sz="0" w:space="0" w:color="auto"/>
        <w:bottom w:val="none" w:sz="0" w:space="0" w:color="auto"/>
        <w:right w:val="none" w:sz="0" w:space="0" w:color="auto"/>
      </w:divBdr>
      <w:divsChild>
        <w:div w:id="1210455915">
          <w:marLeft w:val="0"/>
          <w:marRight w:val="0"/>
          <w:marTop w:val="0"/>
          <w:marBottom w:val="0"/>
          <w:divBdr>
            <w:top w:val="none" w:sz="0" w:space="0" w:color="auto"/>
            <w:left w:val="none" w:sz="0" w:space="0" w:color="auto"/>
            <w:bottom w:val="none" w:sz="0" w:space="0" w:color="auto"/>
            <w:right w:val="none" w:sz="0" w:space="0" w:color="auto"/>
          </w:divBdr>
        </w:div>
        <w:div w:id="1751930399">
          <w:marLeft w:val="0"/>
          <w:marRight w:val="0"/>
          <w:marTop w:val="0"/>
          <w:marBottom w:val="0"/>
          <w:divBdr>
            <w:top w:val="none" w:sz="0" w:space="0" w:color="auto"/>
            <w:left w:val="none" w:sz="0" w:space="0" w:color="auto"/>
            <w:bottom w:val="none" w:sz="0" w:space="0" w:color="auto"/>
            <w:right w:val="none" w:sz="0" w:space="0" w:color="auto"/>
          </w:divBdr>
        </w:div>
        <w:div w:id="402140306">
          <w:marLeft w:val="0"/>
          <w:marRight w:val="0"/>
          <w:marTop w:val="0"/>
          <w:marBottom w:val="0"/>
          <w:divBdr>
            <w:top w:val="none" w:sz="0" w:space="0" w:color="auto"/>
            <w:left w:val="none" w:sz="0" w:space="0" w:color="auto"/>
            <w:bottom w:val="none" w:sz="0" w:space="0" w:color="auto"/>
            <w:right w:val="none" w:sz="0" w:space="0" w:color="auto"/>
          </w:divBdr>
        </w:div>
        <w:div w:id="1912739002">
          <w:marLeft w:val="0"/>
          <w:marRight w:val="0"/>
          <w:marTop w:val="0"/>
          <w:marBottom w:val="0"/>
          <w:divBdr>
            <w:top w:val="none" w:sz="0" w:space="0" w:color="auto"/>
            <w:left w:val="none" w:sz="0" w:space="0" w:color="auto"/>
            <w:bottom w:val="none" w:sz="0" w:space="0" w:color="auto"/>
            <w:right w:val="none" w:sz="0" w:space="0" w:color="auto"/>
          </w:divBdr>
        </w:div>
        <w:div w:id="954366195">
          <w:marLeft w:val="0"/>
          <w:marRight w:val="0"/>
          <w:marTop w:val="0"/>
          <w:marBottom w:val="0"/>
          <w:divBdr>
            <w:top w:val="none" w:sz="0" w:space="0" w:color="auto"/>
            <w:left w:val="none" w:sz="0" w:space="0" w:color="auto"/>
            <w:bottom w:val="none" w:sz="0" w:space="0" w:color="auto"/>
            <w:right w:val="none" w:sz="0" w:space="0" w:color="auto"/>
          </w:divBdr>
        </w:div>
      </w:divsChild>
    </w:div>
    <w:div w:id="1020815196">
      <w:bodyDiv w:val="1"/>
      <w:marLeft w:val="0"/>
      <w:marRight w:val="0"/>
      <w:marTop w:val="0"/>
      <w:marBottom w:val="0"/>
      <w:divBdr>
        <w:top w:val="none" w:sz="0" w:space="0" w:color="auto"/>
        <w:left w:val="none" w:sz="0" w:space="0" w:color="auto"/>
        <w:bottom w:val="none" w:sz="0" w:space="0" w:color="auto"/>
        <w:right w:val="none" w:sz="0" w:space="0" w:color="auto"/>
      </w:divBdr>
    </w:div>
    <w:div w:id="1094981525">
      <w:bodyDiv w:val="1"/>
      <w:marLeft w:val="0"/>
      <w:marRight w:val="0"/>
      <w:marTop w:val="0"/>
      <w:marBottom w:val="0"/>
      <w:divBdr>
        <w:top w:val="none" w:sz="0" w:space="0" w:color="auto"/>
        <w:left w:val="none" w:sz="0" w:space="0" w:color="auto"/>
        <w:bottom w:val="none" w:sz="0" w:space="0" w:color="auto"/>
        <w:right w:val="none" w:sz="0" w:space="0" w:color="auto"/>
      </w:divBdr>
    </w:div>
    <w:div w:id="1099760357">
      <w:bodyDiv w:val="1"/>
      <w:marLeft w:val="0"/>
      <w:marRight w:val="0"/>
      <w:marTop w:val="0"/>
      <w:marBottom w:val="0"/>
      <w:divBdr>
        <w:top w:val="none" w:sz="0" w:space="0" w:color="auto"/>
        <w:left w:val="none" w:sz="0" w:space="0" w:color="auto"/>
        <w:bottom w:val="none" w:sz="0" w:space="0" w:color="auto"/>
        <w:right w:val="none" w:sz="0" w:space="0" w:color="auto"/>
      </w:divBdr>
    </w:div>
    <w:div w:id="1191650761">
      <w:bodyDiv w:val="1"/>
      <w:marLeft w:val="0"/>
      <w:marRight w:val="0"/>
      <w:marTop w:val="0"/>
      <w:marBottom w:val="0"/>
      <w:divBdr>
        <w:top w:val="none" w:sz="0" w:space="0" w:color="auto"/>
        <w:left w:val="none" w:sz="0" w:space="0" w:color="auto"/>
        <w:bottom w:val="none" w:sz="0" w:space="0" w:color="auto"/>
        <w:right w:val="none" w:sz="0" w:space="0" w:color="auto"/>
      </w:divBdr>
    </w:div>
    <w:div w:id="1263146379">
      <w:bodyDiv w:val="1"/>
      <w:marLeft w:val="0"/>
      <w:marRight w:val="0"/>
      <w:marTop w:val="0"/>
      <w:marBottom w:val="0"/>
      <w:divBdr>
        <w:top w:val="none" w:sz="0" w:space="0" w:color="auto"/>
        <w:left w:val="none" w:sz="0" w:space="0" w:color="auto"/>
        <w:bottom w:val="none" w:sz="0" w:space="0" w:color="auto"/>
        <w:right w:val="none" w:sz="0" w:space="0" w:color="auto"/>
      </w:divBdr>
    </w:div>
    <w:div w:id="1339388236">
      <w:bodyDiv w:val="1"/>
      <w:marLeft w:val="0"/>
      <w:marRight w:val="0"/>
      <w:marTop w:val="0"/>
      <w:marBottom w:val="0"/>
      <w:divBdr>
        <w:top w:val="none" w:sz="0" w:space="0" w:color="auto"/>
        <w:left w:val="none" w:sz="0" w:space="0" w:color="auto"/>
        <w:bottom w:val="none" w:sz="0" w:space="0" w:color="auto"/>
        <w:right w:val="none" w:sz="0" w:space="0" w:color="auto"/>
      </w:divBdr>
    </w:div>
    <w:div w:id="1355569163">
      <w:bodyDiv w:val="1"/>
      <w:marLeft w:val="0"/>
      <w:marRight w:val="0"/>
      <w:marTop w:val="0"/>
      <w:marBottom w:val="0"/>
      <w:divBdr>
        <w:top w:val="none" w:sz="0" w:space="0" w:color="auto"/>
        <w:left w:val="none" w:sz="0" w:space="0" w:color="auto"/>
        <w:bottom w:val="none" w:sz="0" w:space="0" w:color="auto"/>
        <w:right w:val="none" w:sz="0" w:space="0" w:color="auto"/>
      </w:divBdr>
    </w:div>
    <w:div w:id="1364667359">
      <w:bodyDiv w:val="1"/>
      <w:marLeft w:val="0"/>
      <w:marRight w:val="0"/>
      <w:marTop w:val="0"/>
      <w:marBottom w:val="0"/>
      <w:divBdr>
        <w:top w:val="none" w:sz="0" w:space="0" w:color="auto"/>
        <w:left w:val="none" w:sz="0" w:space="0" w:color="auto"/>
        <w:bottom w:val="none" w:sz="0" w:space="0" w:color="auto"/>
        <w:right w:val="none" w:sz="0" w:space="0" w:color="auto"/>
      </w:divBdr>
    </w:div>
    <w:div w:id="1373919798">
      <w:bodyDiv w:val="1"/>
      <w:marLeft w:val="0"/>
      <w:marRight w:val="0"/>
      <w:marTop w:val="0"/>
      <w:marBottom w:val="0"/>
      <w:divBdr>
        <w:top w:val="none" w:sz="0" w:space="0" w:color="auto"/>
        <w:left w:val="none" w:sz="0" w:space="0" w:color="auto"/>
        <w:bottom w:val="none" w:sz="0" w:space="0" w:color="auto"/>
        <w:right w:val="none" w:sz="0" w:space="0" w:color="auto"/>
      </w:divBdr>
    </w:div>
    <w:div w:id="1407535939">
      <w:bodyDiv w:val="1"/>
      <w:marLeft w:val="0"/>
      <w:marRight w:val="0"/>
      <w:marTop w:val="0"/>
      <w:marBottom w:val="0"/>
      <w:divBdr>
        <w:top w:val="none" w:sz="0" w:space="0" w:color="auto"/>
        <w:left w:val="none" w:sz="0" w:space="0" w:color="auto"/>
        <w:bottom w:val="none" w:sz="0" w:space="0" w:color="auto"/>
        <w:right w:val="none" w:sz="0" w:space="0" w:color="auto"/>
      </w:divBdr>
    </w:div>
    <w:div w:id="1408724569">
      <w:bodyDiv w:val="1"/>
      <w:marLeft w:val="0"/>
      <w:marRight w:val="0"/>
      <w:marTop w:val="0"/>
      <w:marBottom w:val="0"/>
      <w:divBdr>
        <w:top w:val="none" w:sz="0" w:space="0" w:color="auto"/>
        <w:left w:val="none" w:sz="0" w:space="0" w:color="auto"/>
        <w:bottom w:val="none" w:sz="0" w:space="0" w:color="auto"/>
        <w:right w:val="none" w:sz="0" w:space="0" w:color="auto"/>
      </w:divBdr>
    </w:div>
    <w:div w:id="1448936034">
      <w:bodyDiv w:val="1"/>
      <w:marLeft w:val="0"/>
      <w:marRight w:val="0"/>
      <w:marTop w:val="0"/>
      <w:marBottom w:val="0"/>
      <w:divBdr>
        <w:top w:val="none" w:sz="0" w:space="0" w:color="auto"/>
        <w:left w:val="none" w:sz="0" w:space="0" w:color="auto"/>
        <w:bottom w:val="none" w:sz="0" w:space="0" w:color="auto"/>
        <w:right w:val="none" w:sz="0" w:space="0" w:color="auto"/>
      </w:divBdr>
    </w:div>
    <w:div w:id="1587838352">
      <w:bodyDiv w:val="1"/>
      <w:marLeft w:val="0"/>
      <w:marRight w:val="0"/>
      <w:marTop w:val="0"/>
      <w:marBottom w:val="0"/>
      <w:divBdr>
        <w:top w:val="none" w:sz="0" w:space="0" w:color="auto"/>
        <w:left w:val="none" w:sz="0" w:space="0" w:color="auto"/>
        <w:bottom w:val="none" w:sz="0" w:space="0" w:color="auto"/>
        <w:right w:val="none" w:sz="0" w:space="0" w:color="auto"/>
      </w:divBdr>
    </w:div>
    <w:div w:id="1596665868">
      <w:bodyDiv w:val="1"/>
      <w:marLeft w:val="0"/>
      <w:marRight w:val="0"/>
      <w:marTop w:val="0"/>
      <w:marBottom w:val="0"/>
      <w:divBdr>
        <w:top w:val="none" w:sz="0" w:space="0" w:color="auto"/>
        <w:left w:val="none" w:sz="0" w:space="0" w:color="auto"/>
        <w:bottom w:val="none" w:sz="0" w:space="0" w:color="auto"/>
        <w:right w:val="none" w:sz="0" w:space="0" w:color="auto"/>
      </w:divBdr>
    </w:div>
    <w:div w:id="1624530596">
      <w:bodyDiv w:val="1"/>
      <w:marLeft w:val="0"/>
      <w:marRight w:val="0"/>
      <w:marTop w:val="0"/>
      <w:marBottom w:val="0"/>
      <w:divBdr>
        <w:top w:val="none" w:sz="0" w:space="0" w:color="auto"/>
        <w:left w:val="none" w:sz="0" w:space="0" w:color="auto"/>
        <w:bottom w:val="none" w:sz="0" w:space="0" w:color="auto"/>
        <w:right w:val="none" w:sz="0" w:space="0" w:color="auto"/>
      </w:divBdr>
    </w:div>
    <w:div w:id="1662735912">
      <w:bodyDiv w:val="1"/>
      <w:marLeft w:val="0"/>
      <w:marRight w:val="0"/>
      <w:marTop w:val="0"/>
      <w:marBottom w:val="0"/>
      <w:divBdr>
        <w:top w:val="none" w:sz="0" w:space="0" w:color="auto"/>
        <w:left w:val="none" w:sz="0" w:space="0" w:color="auto"/>
        <w:bottom w:val="none" w:sz="0" w:space="0" w:color="auto"/>
        <w:right w:val="none" w:sz="0" w:space="0" w:color="auto"/>
      </w:divBdr>
    </w:div>
    <w:div w:id="1801918606">
      <w:bodyDiv w:val="1"/>
      <w:marLeft w:val="0"/>
      <w:marRight w:val="0"/>
      <w:marTop w:val="0"/>
      <w:marBottom w:val="0"/>
      <w:divBdr>
        <w:top w:val="none" w:sz="0" w:space="0" w:color="auto"/>
        <w:left w:val="none" w:sz="0" w:space="0" w:color="auto"/>
        <w:bottom w:val="none" w:sz="0" w:space="0" w:color="auto"/>
        <w:right w:val="none" w:sz="0" w:space="0" w:color="auto"/>
      </w:divBdr>
    </w:div>
    <w:div w:id="1882595468">
      <w:bodyDiv w:val="1"/>
      <w:marLeft w:val="0"/>
      <w:marRight w:val="0"/>
      <w:marTop w:val="0"/>
      <w:marBottom w:val="0"/>
      <w:divBdr>
        <w:top w:val="none" w:sz="0" w:space="0" w:color="auto"/>
        <w:left w:val="none" w:sz="0" w:space="0" w:color="auto"/>
        <w:bottom w:val="none" w:sz="0" w:space="0" w:color="auto"/>
        <w:right w:val="none" w:sz="0" w:space="0" w:color="auto"/>
      </w:divBdr>
    </w:div>
    <w:div w:id="2069496990">
      <w:bodyDiv w:val="1"/>
      <w:marLeft w:val="0"/>
      <w:marRight w:val="0"/>
      <w:marTop w:val="0"/>
      <w:marBottom w:val="0"/>
      <w:divBdr>
        <w:top w:val="none" w:sz="0" w:space="0" w:color="auto"/>
        <w:left w:val="none" w:sz="0" w:space="0" w:color="auto"/>
        <w:bottom w:val="none" w:sz="0" w:space="0" w:color="auto"/>
        <w:right w:val="none" w:sz="0" w:space="0" w:color="auto"/>
      </w:divBdr>
    </w:div>
    <w:div w:id="2113547212">
      <w:bodyDiv w:val="1"/>
      <w:marLeft w:val="0"/>
      <w:marRight w:val="0"/>
      <w:marTop w:val="0"/>
      <w:marBottom w:val="0"/>
      <w:divBdr>
        <w:top w:val="none" w:sz="0" w:space="0" w:color="auto"/>
        <w:left w:val="none" w:sz="0" w:space="0" w:color="auto"/>
        <w:bottom w:val="none" w:sz="0" w:space="0" w:color="auto"/>
        <w:right w:val="none" w:sz="0" w:space="0" w:color="auto"/>
      </w:divBdr>
    </w:div>
    <w:div w:id="21419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nefitsservices@seattlearc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yrollservices@seattlearc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manresources@seattlearc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lenahanh\AppData\Local\Microsoft\Office\16.0\DTS\en-US%7b5A528E70-7C2A-42D5-8DB2-134D25244C7D%7d\%7b100F812D-9812-4AFC-8FDD-4BF8100BEF28%7dtf88924273_win32.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C0365651079F4CB3AB47E2C68B1FF2" ma:contentTypeVersion="13" ma:contentTypeDescription="Create a new document." ma:contentTypeScope="" ma:versionID="8dde64b6c332636d3f2b8eba0880a8b3">
  <xsd:schema xmlns:xsd="http://www.w3.org/2001/XMLSchema" xmlns:xs="http://www.w3.org/2001/XMLSchema" xmlns:p="http://schemas.microsoft.com/office/2006/metadata/properties" xmlns:ns3="63aaebbd-86c8-48d2-a725-15180ad8116c" xmlns:ns4="e48596c8-5c86-4288-b388-53855a08ac35" targetNamespace="http://schemas.microsoft.com/office/2006/metadata/properties" ma:root="true" ma:fieldsID="10e844f5855086b323619d26d157a52d" ns3:_="" ns4:_="">
    <xsd:import namespace="63aaebbd-86c8-48d2-a725-15180ad8116c"/>
    <xsd:import namespace="e48596c8-5c86-4288-b388-53855a08ac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aebbd-86c8-48d2-a725-15180ad81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596c8-5c86-4288-b388-53855a08ac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63aaebbd-86c8-48d2-a725-15180ad8116c" xsi:nil="true"/>
  </documentManagement>
</p:properties>
</file>

<file path=customXml/itemProps1.xml><?xml version="1.0" encoding="utf-8"?>
<ds:datastoreItem xmlns:ds="http://schemas.openxmlformats.org/officeDocument/2006/customXml" ds:itemID="{91D8DBD6-14A0-47A6-8A00-29663AFCFF55}">
  <ds:schemaRefs>
    <ds:schemaRef ds:uri="http://schemas.openxmlformats.org/officeDocument/2006/bibliography"/>
  </ds:schemaRefs>
</ds:datastoreItem>
</file>

<file path=customXml/itemProps2.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3.xml><?xml version="1.0" encoding="utf-8"?>
<ds:datastoreItem xmlns:ds="http://schemas.openxmlformats.org/officeDocument/2006/customXml" ds:itemID="{B348908A-2204-42A6-A5CD-D56ECE8DD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aebbd-86c8-48d2-a725-15180ad8116c"/>
    <ds:schemaRef ds:uri="e48596c8-5c86-4288-b388-53855a08a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63aaebbd-86c8-48d2-a725-15180ad8116c"/>
  </ds:schemaRefs>
</ds:datastoreItem>
</file>

<file path=docProps/app.xml><?xml version="1.0" encoding="utf-8"?>
<Properties xmlns="http://schemas.openxmlformats.org/officeDocument/2006/extended-properties" xmlns:vt="http://schemas.openxmlformats.org/officeDocument/2006/docPropsVTypes">
  <Template>{100F812D-9812-4AFC-8FDD-4BF8100BEF28}tf88924273_win32</Template>
  <TotalTime>0</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2022-08-12T18:48:00Z</dcterms:created>
  <dcterms:modified xsi:type="dcterms:W3CDTF">2022-08-12T19:17:00Z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0x01010057C0365651079F4CB3AB47E2C68B1FF2</vt:lpwstr>
  </property>
</Properties>
</file>