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47" w:rsidRDefault="00F72647" w:rsidP="00F72647">
      <w:pPr>
        <w:jc w:val="both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029B76C4" wp14:editId="2127F254">
            <wp:simplePos x="0" y="0"/>
            <wp:positionH relativeFrom="column">
              <wp:posOffset>-533400</wp:posOffset>
            </wp:positionH>
            <wp:positionV relativeFrom="paragraph">
              <wp:posOffset>-638175</wp:posOffset>
            </wp:positionV>
            <wp:extent cx="1573722" cy="13525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77" cy="136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647" w:rsidRDefault="00F72647" w:rsidP="00F72647">
      <w:pPr>
        <w:jc w:val="both"/>
      </w:pPr>
    </w:p>
    <w:p w:rsidR="00F72647" w:rsidRDefault="00F72647" w:rsidP="00F72647">
      <w:pPr>
        <w:jc w:val="both"/>
      </w:pPr>
    </w:p>
    <w:p w:rsidR="00F72647" w:rsidRDefault="00F72647" w:rsidP="00F72647">
      <w:pPr>
        <w:jc w:val="both"/>
        <w:rPr>
          <w:rFonts w:asciiTheme="majorHAnsi" w:hAnsiTheme="majorHAnsi"/>
          <w:sz w:val="22"/>
        </w:rPr>
      </w:pPr>
    </w:p>
    <w:p w:rsidR="0046443F" w:rsidRDefault="0046443F" w:rsidP="00F7264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 enseñar a nuestros jóvenes sobre la fe católica, nos han hecho un llamado a ejercer </w:t>
      </w:r>
      <w:r w:rsidR="00D44692">
        <w:rPr>
          <w:rFonts w:asciiTheme="majorHAnsi" w:hAnsiTheme="majorHAnsi"/>
          <w:sz w:val="22"/>
        </w:rPr>
        <w:t>un</w:t>
      </w:r>
      <w:r>
        <w:rPr>
          <w:rFonts w:asciiTheme="majorHAnsi" w:hAnsiTheme="majorHAnsi"/>
          <w:sz w:val="22"/>
        </w:rPr>
        <w:t xml:space="preserve"> ministerio. Un ministerio que representa la misión de Cristo con respecto a cuidar de nuestros jóvenes y cuidarnos unos a otros. No solo nos han hecho un llamado a enseñar a nuestros jóvenes sobre nuestra fe católica, sino hacerlo en un espacio que es seguro, y un espacio que permite que nuestros jóvenes formen una relación con Dios. </w:t>
      </w:r>
    </w:p>
    <w:p w:rsidR="00106E2F" w:rsidRPr="00F72647" w:rsidRDefault="00106E2F" w:rsidP="00F72647">
      <w:pPr>
        <w:jc w:val="both"/>
        <w:rPr>
          <w:rFonts w:asciiTheme="majorHAnsi" w:hAnsiTheme="majorHAnsi"/>
          <w:sz w:val="22"/>
        </w:rPr>
      </w:pPr>
    </w:p>
    <w:p w:rsidR="0046443F" w:rsidRPr="00F72647" w:rsidRDefault="0046443F" w:rsidP="00F7264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Como resultado, la </w:t>
      </w:r>
      <w:r w:rsidR="00D97BC3">
        <w:rPr>
          <w:rFonts w:asciiTheme="majorHAnsi" w:hAnsiTheme="majorHAnsi"/>
          <w:sz w:val="22"/>
        </w:rPr>
        <w:t>Arquidiócesis de Seattle</w:t>
      </w:r>
      <w:r>
        <w:rPr>
          <w:rFonts w:asciiTheme="majorHAnsi" w:hAnsiTheme="majorHAnsi"/>
          <w:sz w:val="22"/>
        </w:rPr>
        <w:t xml:space="preserve"> quisiera tomar esta oportunidad para educar a nuestros jóvenes y darles las herramientas que necesitan para protegerse a sí mismos de aquellas personas que podrían hacerle</w:t>
      </w:r>
      <w:r w:rsidR="00D97BC3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daño. Al crear un espacio seguro para nuestros jóvenes, podemos enseñar y demostrar la</w:t>
      </w:r>
      <w:r w:rsidR="00D97BC3">
        <w:rPr>
          <w:rFonts w:asciiTheme="majorHAnsi" w:hAnsiTheme="majorHAnsi"/>
          <w:sz w:val="22"/>
        </w:rPr>
        <w:t xml:space="preserve"> vida de </w:t>
      </w:r>
      <w:r>
        <w:rPr>
          <w:rFonts w:asciiTheme="majorHAnsi" w:hAnsiTheme="majorHAnsi"/>
          <w:sz w:val="22"/>
        </w:rPr>
        <w:t xml:space="preserve">Cristo en un entorno seguro propicio al aprendizaje. Mantener a nuestros menores y adultos vulnerables seguros comienza con usted. </w:t>
      </w:r>
    </w:p>
    <w:p w:rsidR="0046443F" w:rsidRPr="00F72647" w:rsidRDefault="0046443F" w:rsidP="00F72647">
      <w:pPr>
        <w:jc w:val="both"/>
        <w:rPr>
          <w:rFonts w:asciiTheme="majorHAnsi" w:hAnsiTheme="majorHAnsi"/>
          <w:sz w:val="22"/>
        </w:rPr>
      </w:pPr>
    </w:p>
    <w:p w:rsidR="0046443F" w:rsidRPr="00F72647" w:rsidRDefault="0046443F" w:rsidP="00F7264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Este invierno/primavera, (_____</w:t>
      </w:r>
      <w:r w:rsidR="004D4602">
        <w:rPr>
          <w:rFonts w:asciiTheme="majorHAnsi" w:hAnsiTheme="majorHAnsi"/>
          <w:sz w:val="22"/>
        </w:rPr>
        <w:t xml:space="preserve">su </w:t>
      </w:r>
      <w:r>
        <w:rPr>
          <w:rFonts w:asciiTheme="majorHAnsi" w:hAnsiTheme="majorHAnsi"/>
          <w:sz w:val="22"/>
        </w:rPr>
        <w:t xml:space="preserve">ubicación) ofrecerá un curso de prevención de abuso sexual para su hijo. Esta lección ha sido integrada a la tarea religiosa y los conceptos esenciales que se enseñan dentro de la formación </w:t>
      </w:r>
      <w:r w:rsidR="00606A04">
        <w:rPr>
          <w:rFonts w:asciiTheme="majorHAnsi" w:hAnsiTheme="majorHAnsi"/>
          <w:sz w:val="22"/>
        </w:rPr>
        <w:t>religiosa</w:t>
      </w:r>
      <w:r>
        <w:rPr>
          <w:rFonts w:asciiTheme="majorHAnsi" w:hAnsiTheme="majorHAnsi"/>
          <w:sz w:val="22"/>
        </w:rPr>
        <w:t xml:space="preserve"> de la manera más natural posible al mismo tiempo que es más eficaz para nuestros jóvenes en el contexto de la prevención de abuso.</w:t>
      </w:r>
    </w:p>
    <w:p w:rsidR="0046443F" w:rsidRPr="00F72647" w:rsidRDefault="0046443F" w:rsidP="00F7264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p w:rsidR="0046443F" w:rsidRPr="00F72647" w:rsidRDefault="0046443F" w:rsidP="00F7264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Por favor entienda que se le está dando a su hijo una</w:t>
      </w:r>
      <w:r w:rsidR="00D97BC3">
        <w:rPr>
          <w:rFonts w:asciiTheme="majorHAnsi" w:hAnsiTheme="majorHAnsi"/>
          <w:sz w:val="22"/>
        </w:rPr>
        <w:t xml:space="preserve"> lección sobre la prevención de</w:t>
      </w:r>
      <w:r>
        <w:rPr>
          <w:rFonts w:asciiTheme="majorHAnsi" w:hAnsiTheme="majorHAnsi"/>
          <w:sz w:val="22"/>
        </w:rPr>
        <w:t xml:space="preserve"> abuso sexual, no sobre la educación sexual. Aunque estos temas tienen nombre similares, el tema es completament</w:t>
      </w:r>
      <w:r w:rsidR="00D97BC3">
        <w:rPr>
          <w:rFonts w:asciiTheme="majorHAnsi" w:hAnsiTheme="majorHAnsi"/>
          <w:sz w:val="22"/>
        </w:rPr>
        <w:t>e diferente. En los cursos de</w:t>
      </w:r>
      <w:r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prevención del abuso sexual</w:t>
      </w:r>
      <w:r w:rsidR="00D97BC3">
        <w:rPr>
          <w:rFonts w:asciiTheme="majorHAnsi" w:hAnsiTheme="majorHAnsi"/>
          <w:sz w:val="22"/>
        </w:rPr>
        <w:t xml:space="preserve"> se enseña y se</w:t>
      </w:r>
      <w:r>
        <w:rPr>
          <w:rFonts w:asciiTheme="majorHAnsi" w:hAnsiTheme="majorHAnsi"/>
          <w:sz w:val="22"/>
        </w:rPr>
        <w:t xml:space="preserve"> da a los jóvenes las herramientas que necesitan para protegerse a sí mismos de aquellas personas que podrían hacerles daño. La </w:t>
      </w:r>
      <w:r>
        <w:rPr>
          <w:rFonts w:asciiTheme="majorHAnsi" w:hAnsiTheme="majorHAnsi"/>
          <w:b/>
          <w:sz w:val="22"/>
        </w:rPr>
        <w:t>educación sexual</w:t>
      </w:r>
      <w:r>
        <w:rPr>
          <w:rFonts w:asciiTheme="majorHAnsi" w:hAnsiTheme="majorHAnsi"/>
          <w:sz w:val="22"/>
        </w:rPr>
        <w:t xml:space="preserve"> es un plan de estudio diseñado para examinar los temas sobre la sexualidad humana, incluso relaciones, responsabilidades, anatomía sexual, actividad sexual, reproducción, etc. </w:t>
      </w:r>
    </w:p>
    <w:p w:rsidR="0046443F" w:rsidRPr="00F72647" w:rsidRDefault="0046443F" w:rsidP="00F72647">
      <w:pPr>
        <w:rPr>
          <w:rFonts w:asciiTheme="majorHAnsi" w:hAnsiTheme="majorHAnsi"/>
          <w:sz w:val="22"/>
        </w:rPr>
      </w:pPr>
    </w:p>
    <w:p w:rsidR="0046443F" w:rsidRPr="00F72647" w:rsidRDefault="0046443F" w:rsidP="00F7264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Para ayudarle a entender qué se le ofrecerá a su </w:t>
      </w:r>
      <w:r w:rsidR="00D216E4">
        <w:rPr>
          <w:rFonts w:asciiTheme="majorHAnsi" w:hAnsiTheme="majorHAnsi"/>
          <w:sz w:val="22"/>
        </w:rPr>
        <w:t>hijo</w:t>
      </w:r>
      <w:r>
        <w:rPr>
          <w:rFonts w:asciiTheme="majorHAnsi" w:hAnsiTheme="majorHAnsi"/>
          <w:sz w:val="22"/>
        </w:rPr>
        <w:t xml:space="preserve">, le pedimos que vaya a este sitio web: </w:t>
      </w:r>
      <w:hyperlink r:id="rId5">
        <w:r>
          <w:rPr>
            <w:rStyle w:val="Hyperlink"/>
            <w:rFonts w:asciiTheme="majorHAnsi" w:hAnsiTheme="majorHAnsi"/>
            <w:sz w:val="22"/>
          </w:rPr>
          <w:t>http://www.seattlearchdiocese.org/SEP/faithformation.aspx</w:t>
        </w:r>
      </w:hyperlink>
      <w:r>
        <w:rPr>
          <w:rFonts w:asciiTheme="majorHAnsi" w:hAnsiTheme="majorHAnsi"/>
          <w:sz w:val="22"/>
        </w:rPr>
        <w:t>. Esto le ofrecerá "Recursos para los padres o tutores legales" para informarle sobre el plan de estudio que se está usando y al mismo tiempo ofrecerle las lecciones que se utilizarán.</w:t>
      </w:r>
    </w:p>
    <w:p w:rsidR="0046443F" w:rsidRPr="00F72647" w:rsidRDefault="0046443F" w:rsidP="00F72647">
      <w:pPr>
        <w:jc w:val="both"/>
        <w:rPr>
          <w:rFonts w:asciiTheme="majorHAnsi" w:hAnsiTheme="majorHAnsi"/>
          <w:sz w:val="22"/>
        </w:rPr>
      </w:pPr>
    </w:p>
    <w:p w:rsidR="0046443F" w:rsidRDefault="0046443F" w:rsidP="00F72647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Como tutor </w:t>
      </w:r>
      <w:r w:rsidR="00D97BC3">
        <w:rPr>
          <w:rFonts w:asciiTheme="majorHAnsi" w:hAnsiTheme="majorHAnsi"/>
          <w:sz w:val="22"/>
        </w:rPr>
        <w:t>legal, usted tiene el derecho a</w:t>
      </w:r>
      <w:r>
        <w:rPr>
          <w:rFonts w:asciiTheme="majorHAnsi" w:hAnsiTheme="majorHAnsi"/>
          <w:sz w:val="22"/>
        </w:rPr>
        <w:t xml:space="preserve"> que su hijo pueda optar por no participar en esta lección. Puede hacerlo al pulsar en el enlace "Opting Out". Necesitará completar e</w:t>
      </w:r>
      <w:r w:rsidR="00D44692">
        <w:rPr>
          <w:rFonts w:asciiTheme="majorHAnsi" w:hAnsiTheme="majorHAnsi"/>
          <w:sz w:val="22"/>
        </w:rPr>
        <w:t>ste</w:t>
      </w:r>
      <w:r>
        <w:rPr>
          <w:rFonts w:asciiTheme="majorHAnsi" w:hAnsiTheme="majorHAnsi"/>
          <w:sz w:val="22"/>
        </w:rPr>
        <w:t xml:space="preserve"> form</w:t>
      </w:r>
      <w:r w:rsidR="00D97BC3">
        <w:rPr>
          <w:rFonts w:asciiTheme="majorHAnsi" w:hAnsiTheme="majorHAnsi"/>
          <w:sz w:val="22"/>
        </w:rPr>
        <w:t>ulario con su líder catequético</w:t>
      </w:r>
      <w:bookmarkStart w:id="0" w:name="_GoBack"/>
      <w:bookmarkEnd w:id="0"/>
      <w:r>
        <w:rPr>
          <w:rFonts w:asciiTheme="majorHAnsi" w:hAnsiTheme="majorHAnsi"/>
          <w:sz w:val="22"/>
        </w:rPr>
        <w:t>.</w:t>
      </w:r>
    </w:p>
    <w:p w:rsidR="00F72647" w:rsidRDefault="00F72647">
      <w:pPr>
        <w:rPr>
          <w:rFonts w:asciiTheme="majorHAnsi" w:hAnsiTheme="majorHAnsi"/>
          <w:sz w:val="22"/>
        </w:rPr>
      </w:pPr>
    </w:p>
    <w:p w:rsidR="009149EE" w:rsidRDefault="0046443F">
      <w:r>
        <w:rPr>
          <w:noProof/>
          <w:lang w:val="en-US" w:eastAsia="en-US" w:bidi="ar-SA"/>
        </w:rPr>
        <w:lastRenderedPageBreak/>
        <w:drawing>
          <wp:inline distT="0" distB="0" distL="0" distR="0" wp14:anchorId="29895A65" wp14:editId="3587AFB4">
            <wp:extent cx="5943600" cy="1795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953722-8F0E-43BB-A2FC-E5582FD8FEAA}"/>
    <w:docVar w:name="dgnword-eventsink" w:val="96043616"/>
  </w:docVars>
  <w:rsids>
    <w:rsidRoot w:val="0046443F"/>
    <w:rsid w:val="00106E2F"/>
    <w:rsid w:val="001B71BE"/>
    <w:rsid w:val="002740BF"/>
    <w:rsid w:val="002B2E4D"/>
    <w:rsid w:val="0038657B"/>
    <w:rsid w:val="0046443F"/>
    <w:rsid w:val="004D4602"/>
    <w:rsid w:val="00606A04"/>
    <w:rsid w:val="00B51EF5"/>
    <w:rsid w:val="00D216E4"/>
    <w:rsid w:val="00D44692"/>
    <w:rsid w:val="00D97BC3"/>
    <w:rsid w:val="00DD1688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5FA4D-D46B-4238-91F8-D3E385B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4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attlearchdiocese.org/SEP/faithformation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 Jenna</dc:creator>
  <cp:lastModifiedBy>Lobato Daria</cp:lastModifiedBy>
  <cp:revision>2</cp:revision>
  <dcterms:created xsi:type="dcterms:W3CDTF">2017-03-15T23:25:00Z</dcterms:created>
  <dcterms:modified xsi:type="dcterms:W3CDTF">2017-03-15T23:25:00Z</dcterms:modified>
</cp:coreProperties>
</file>